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54EF3" w14:textId="01AF891B" w:rsidR="00356EA8" w:rsidRDefault="00A61A63">
      <w:r>
        <w:t>Cryptocurrency Regulation Notes:</w:t>
      </w:r>
    </w:p>
    <w:p w14:paraId="1129D2F8" w14:textId="77777777" w:rsidR="00B77E8D" w:rsidRDefault="00B77E8D"/>
    <w:p w14:paraId="4C635B7F" w14:textId="77777777" w:rsidR="00B77E8D" w:rsidRPr="00B77E8D" w:rsidRDefault="00B77E8D" w:rsidP="00B77E8D">
      <w:r w:rsidRPr="00B77E8D">
        <w:t>How is cryptocurrency regulated in the US?</w:t>
      </w:r>
    </w:p>
    <w:p w14:paraId="1ABA007D" w14:textId="77777777" w:rsidR="00B77E8D" w:rsidRPr="00B77E8D" w:rsidRDefault="00B77E8D" w:rsidP="00B77E8D">
      <w:r w:rsidRPr="00B77E8D">
        <w:rPr>
          <w:lang w:val="en"/>
        </w:rPr>
        <w:t>Crypto regulations vary across the U.S. from state to state and even between federal agencies, which all have different ways of defining crypto that come with their own tax implications and laws. Investors should conduct their individual research to determine what crypto laws exist in their respective states.</w:t>
      </w:r>
    </w:p>
    <w:p w14:paraId="6AD3FEDF" w14:textId="77777777" w:rsidR="00B77E8D" w:rsidRDefault="00B77E8D"/>
    <w:p w14:paraId="357D9BB7" w14:textId="2066FD02" w:rsidR="00B77E8D" w:rsidRPr="00B77E8D" w:rsidRDefault="00B77E8D" w:rsidP="00B77E8D">
      <w:r w:rsidRPr="00B77E8D">
        <w:t>What is the US crypto regulation bill?</w:t>
      </w:r>
    </w:p>
    <w:p w14:paraId="2ECB7E65" w14:textId="77777777" w:rsidR="00B77E8D" w:rsidRDefault="00B77E8D" w:rsidP="00B77E8D">
      <w:pPr>
        <w:rPr>
          <w:lang w:val="en"/>
        </w:rPr>
      </w:pPr>
      <w:r w:rsidRPr="00B77E8D">
        <w:rPr>
          <w:lang w:val="en"/>
        </w:rPr>
        <w:t>The bill amends both the Securities Exchange Act of 1934 and the Commodity Exchange Act of 1936 to divide responsibilities between the SEC, which regulates the securities market and the CFTC, which regulates derivatives like futures and options, on the basis of the nature of the blockchain.</w:t>
      </w:r>
    </w:p>
    <w:p w14:paraId="0CE5C6E0" w14:textId="77777777" w:rsidR="00B77E8D" w:rsidRDefault="00B77E8D" w:rsidP="00B77E8D">
      <w:pPr>
        <w:rPr>
          <w:lang w:val="en"/>
        </w:rPr>
      </w:pPr>
    </w:p>
    <w:p w14:paraId="3411A55F" w14:textId="77777777" w:rsidR="00B77E8D" w:rsidRPr="00B77E8D" w:rsidRDefault="00B77E8D" w:rsidP="00B77E8D">
      <w:r w:rsidRPr="00B77E8D">
        <w:t>The Securities Exchange Act of 1934 (SEA) is a federal law that regulates the secondary trading of securities in the United States: </w:t>
      </w:r>
    </w:p>
    <w:p w14:paraId="2401FEF6" w14:textId="77777777" w:rsidR="00B77E8D" w:rsidRPr="00B77E8D" w:rsidRDefault="00B77E8D" w:rsidP="00B77E8D">
      <w:pPr>
        <w:numPr>
          <w:ilvl w:val="0"/>
          <w:numId w:val="1"/>
        </w:numPr>
      </w:pPr>
      <w:r w:rsidRPr="00B77E8D">
        <w:rPr>
          <w:b/>
          <w:bCs/>
        </w:rPr>
        <w:t>Purpose</w:t>
      </w:r>
    </w:p>
    <w:p w14:paraId="7B9EE7D9" w14:textId="77777777" w:rsidR="00B77E8D" w:rsidRPr="00B77E8D" w:rsidRDefault="00B77E8D" w:rsidP="00B77E8D">
      <w:r w:rsidRPr="00B77E8D">
        <w:t>The SEA was enacted by Franklin D. Roosevelt's administration in response to the 1929 stock market crash. Its purpose is to regulate securities exchanges and over-the-counter markets, prevent unfair practices, and protect investors. </w:t>
      </w:r>
    </w:p>
    <w:p w14:paraId="1A3170C9" w14:textId="77777777" w:rsidR="00B77E8D" w:rsidRPr="00B77E8D" w:rsidRDefault="00B77E8D" w:rsidP="00B77E8D">
      <w:pPr>
        <w:numPr>
          <w:ilvl w:val="0"/>
          <w:numId w:val="1"/>
        </w:numPr>
      </w:pPr>
      <w:r w:rsidRPr="00B77E8D">
        <w:rPr>
          <w:b/>
          <w:bCs/>
        </w:rPr>
        <w:t>Key features</w:t>
      </w:r>
    </w:p>
    <w:p w14:paraId="75C099B8" w14:textId="77777777" w:rsidR="00B77E8D" w:rsidRPr="00B77E8D" w:rsidRDefault="00B77E8D" w:rsidP="00B77E8D">
      <w:r w:rsidRPr="00B77E8D">
        <w:t>The SEA: </w:t>
      </w:r>
    </w:p>
    <w:p w14:paraId="78D62BB7" w14:textId="77777777" w:rsidR="00B77E8D" w:rsidRPr="00B77E8D" w:rsidRDefault="00B77E8D" w:rsidP="00B77E8D">
      <w:pPr>
        <w:numPr>
          <w:ilvl w:val="1"/>
          <w:numId w:val="2"/>
        </w:numPr>
      </w:pPr>
      <w:r w:rsidRPr="00B77E8D">
        <w:t>Established the Securities and Exchange Commission (SEC), which has broad authority over the securities industry </w:t>
      </w:r>
    </w:p>
    <w:p w14:paraId="4B57FFB2" w14:textId="77777777" w:rsidR="00B77E8D" w:rsidRPr="00B77E8D" w:rsidRDefault="00B77E8D" w:rsidP="00B77E8D">
      <w:pPr>
        <w:numPr>
          <w:ilvl w:val="1"/>
          <w:numId w:val="3"/>
        </w:numPr>
      </w:pPr>
      <w:r w:rsidRPr="00B77E8D">
        <w:t>Gives the SEC the power to register, regulate, and oversee brokerage firms, transfer agents, and clearing agencies </w:t>
      </w:r>
    </w:p>
    <w:p w14:paraId="09F91F04" w14:textId="77777777" w:rsidR="00B77E8D" w:rsidRPr="00B77E8D" w:rsidRDefault="00B77E8D" w:rsidP="00B77E8D">
      <w:pPr>
        <w:numPr>
          <w:ilvl w:val="1"/>
          <w:numId w:val="4"/>
        </w:numPr>
      </w:pPr>
      <w:r w:rsidRPr="00B77E8D">
        <w:t>Gives the SEC the power to oversee the nation's securities self-regulatory organizations (SROs), including the New York Stock Exchange, NASDAQ, and the Chicago Board of Options </w:t>
      </w:r>
    </w:p>
    <w:p w14:paraId="35279DA4" w14:textId="77777777" w:rsidR="00B77E8D" w:rsidRPr="00B77E8D" w:rsidRDefault="00B77E8D" w:rsidP="00B77E8D">
      <w:pPr>
        <w:numPr>
          <w:ilvl w:val="1"/>
          <w:numId w:val="5"/>
        </w:numPr>
      </w:pPr>
      <w:r w:rsidRPr="00B77E8D">
        <w:t>Requires companies with publicly traded securities to file periodic reports, including annual, quarterly, and current reports, and proxy statements </w:t>
      </w:r>
    </w:p>
    <w:p w14:paraId="4BD77777" w14:textId="77777777" w:rsidR="00B77E8D" w:rsidRPr="00B77E8D" w:rsidRDefault="00B77E8D" w:rsidP="00B77E8D">
      <w:pPr>
        <w:numPr>
          <w:ilvl w:val="1"/>
          <w:numId w:val="6"/>
        </w:numPr>
      </w:pPr>
      <w:r w:rsidRPr="00B77E8D">
        <w:t>Covers several areas of securities law, including insider trading, antifraud, tender offers, and proxy solicitation </w:t>
      </w:r>
    </w:p>
    <w:p w14:paraId="240EF6BC" w14:textId="77777777" w:rsidR="00B77E8D" w:rsidRDefault="00B77E8D" w:rsidP="00B77E8D">
      <w:r w:rsidRPr="00B77E8D">
        <w:lastRenderedPageBreak/>
        <w:t>The SEA and related statutes form the basis of regulation of the financial markets and their participants in the United States.</w:t>
      </w:r>
    </w:p>
    <w:p w14:paraId="0D5A85A9" w14:textId="77777777" w:rsidR="00B77E8D" w:rsidRDefault="00B77E8D" w:rsidP="00B77E8D"/>
    <w:p w14:paraId="66284F56" w14:textId="77777777" w:rsidR="00B77E8D" w:rsidRPr="00B77E8D" w:rsidRDefault="00B77E8D" w:rsidP="00B77E8D">
      <w:r w:rsidRPr="00B77E8D">
        <w:t>The Commodity Exchange Act (CEA) of 1936 is a federal law that regulates the trading of commodities and futures in the United States. It was passed to prevent and remove obstacles to interstate commerce of commodities, and to limit or prohibit market manipulation. The CEA established the Commodity Futures Trading Commission (CFTC) to oversee commodity exchanges. </w:t>
      </w:r>
    </w:p>
    <w:p w14:paraId="33788C8E" w14:textId="77777777" w:rsidR="00B77E8D" w:rsidRPr="00B77E8D" w:rsidRDefault="00B77E8D" w:rsidP="00B77E8D">
      <w:r w:rsidRPr="00B77E8D">
        <w:t>Some of the provisions of the CEA include:</w:t>
      </w:r>
    </w:p>
    <w:p w14:paraId="32B4F628" w14:textId="77777777" w:rsidR="00B77E8D" w:rsidRPr="00B77E8D" w:rsidRDefault="00B77E8D" w:rsidP="00B77E8D">
      <w:pPr>
        <w:numPr>
          <w:ilvl w:val="0"/>
          <w:numId w:val="7"/>
        </w:numPr>
      </w:pPr>
      <w:r w:rsidRPr="00B77E8D">
        <w:rPr>
          <w:b/>
          <w:bCs/>
        </w:rPr>
        <w:t>Federal regulation</w:t>
      </w:r>
      <w:r w:rsidRPr="00B77E8D">
        <w:t>: The CEA regulates all commodities and futures trading activities.</w:t>
      </w:r>
    </w:p>
    <w:p w14:paraId="63543CD0" w14:textId="77777777" w:rsidR="00B77E8D" w:rsidRPr="00B77E8D" w:rsidRDefault="00B77E8D" w:rsidP="00B77E8D">
      <w:pPr>
        <w:numPr>
          <w:ilvl w:val="0"/>
          <w:numId w:val="7"/>
        </w:numPr>
      </w:pPr>
      <w:r w:rsidRPr="00B77E8D">
        <w:rPr>
          <w:b/>
          <w:bCs/>
        </w:rPr>
        <w:t>Organized exchanges</w:t>
      </w:r>
      <w:r w:rsidRPr="00B77E8D">
        <w:t>: All futures and commodity options must be traded on organized exchanges.</w:t>
      </w:r>
    </w:p>
    <w:p w14:paraId="31ADE110" w14:textId="77777777" w:rsidR="00B77E8D" w:rsidRPr="00B77E8D" w:rsidRDefault="00B77E8D" w:rsidP="00B77E8D">
      <w:pPr>
        <w:numPr>
          <w:ilvl w:val="0"/>
          <w:numId w:val="7"/>
        </w:numPr>
      </w:pPr>
      <w:r w:rsidRPr="00B77E8D">
        <w:rPr>
          <w:b/>
          <w:bCs/>
        </w:rPr>
        <w:t>Speculative position limits</w:t>
      </w:r>
      <w:r w:rsidRPr="00B77E8D">
        <w:t>: The CEA grants the Commodity Exchange Commission the authority to establish federal speculative position limits. </w:t>
      </w:r>
    </w:p>
    <w:p w14:paraId="769FF30F" w14:textId="77777777" w:rsidR="00B77E8D" w:rsidRPr="00B77E8D" w:rsidRDefault="00B77E8D" w:rsidP="00B77E8D">
      <w:pPr>
        <w:numPr>
          <w:ilvl w:val="0"/>
          <w:numId w:val="7"/>
        </w:numPr>
      </w:pPr>
      <w:r w:rsidRPr="00B77E8D">
        <w:rPr>
          <w:b/>
          <w:bCs/>
        </w:rPr>
        <w:t>Customer funds</w:t>
      </w:r>
      <w:r w:rsidRPr="00B77E8D">
        <w:t>: Futures commission merchants must segregate customer funds deposited for margin. </w:t>
      </w:r>
    </w:p>
    <w:p w14:paraId="713C74E4" w14:textId="77777777" w:rsidR="00B77E8D" w:rsidRPr="00B77E8D" w:rsidRDefault="00B77E8D" w:rsidP="00B77E8D">
      <w:pPr>
        <w:numPr>
          <w:ilvl w:val="0"/>
          <w:numId w:val="7"/>
        </w:numPr>
      </w:pPr>
      <w:r w:rsidRPr="00B77E8D">
        <w:rPr>
          <w:b/>
          <w:bCs/>
        </w:rPr>
        <w:t>Fraudulent transactions</w:t>
      </w:r>
      <w:r w:rsidRPr="00B77E8D">
        <w:t>: The CEA prohibits fictitious and fraudulent transactions, such as wash sales and accommodation trades. </w:t>
      </w:r>
    </w:p>
    <w:p w14:paraId="375D4524" w14:textId="77777777" w:rsidR="00B77E8D" w:rsidRPr="00B77E8D" w:rsidRDefault="00B77E8D" w:rsidP="00B77E8D">
      <w:r w:rsidRPr="00B77E8D">
        <w:t>The CEA has been amended several times since it was passed in 1936. The CFTC has the authority to establish regulations that are published in title 17 of the Code of Federal Regulations. </w:t>
      </w:r>
    </w:p>
    <w:p w14:paraId="39B67A86" w14:textId="77777777" w:rsidR="00B77E8D" w:rsidRDefault="00B77E8D"/>
    <w:p w14:paraId="281C64F5" w14:textId="77777777" w:rsidR="00B77E8D" w:rsidRPr="00B77E8D" w:rsidRDefault="00B77E8D" w:rsidP="00B77E8D">
      <w:r w:rsidRPr="00B77E8D">
        <w:t>Why can't crypto be regulated?</w:t>
      </w:r>
    </w:p>
    <w:p w14:paraId="6459C6DF" w14:textId="77777777" w:rsidR="00B77E8D" w:rsidRPr="00B77E8D" w:rsidRDefault="00B77E8D" w:rsidP="00B77E8D">
      <w:r w:rsidRPr="00B77E8D">
        <w:rPr>
          <w:lang w:val="en"/>
        </w:rPr>
        <w:t>By their very nature, cryptocurrencies are freewheeling, not beholden to country borders or specific agencies within a government. However, this nature presents a problem to policymakers who are used to dealing with clear-cut definitions for assets.</w:t>
      </w:r>
    </w:p>
    <w:p w14:paraId="70D1520B" w14:textId="77777777" w:rsidR="00B77E8D" w:rsidRDefault="00B77E8D"/>
    <w:p w14:paraId="0309D9C0" w14:textId="77777777" w:rsidR="00B77E8D" w:rsidRPr="00B77E8D" w:rsidRDefault="00B77E8D" w:rsidP="00B77E8D">
      <w:r w:rsidRPr="00B77E8D">
        <w:t>Is cryptocurrency taxed in the U.S. if so how?</w:t>
      </w:r>
    </w:p>
    <w:p w14:paraId="2BF33C18" w14:textId="77777777" w:rsidR="00B77E8D" w:rsidRPr="00B77E8D" w:rsidRDefault="00B77E8D" w:rsidP="00B77E8D">
      <w:r w:rsidRPr="00B77E8D">
        <w:rPr>
          <w:lang w:val="en"/>
        </w:rPr>
        <w:t>The IRS treats cryptocurrencies as property for tax purposes, which means: You pay taxes on cryptocurrency if you sell or use your crypto in a transaction, and it is worth more than it was when you purchased it. This is because selling or using an asset is a taxable event.</w:t>
      </w:r>
    </w:p>
    <w:p w14:paraId="7F7E0882" w14:textId="77777777" w:rsidR="00B77E8D" w:rsidRDefault="00B77E8D"/>
    <w:p w14:paraId="6BBB1A49" w14:textId="23ABC295" w:rsidR="00B77E8D" w:rsidRPr="00B77E8D" w:rsidRDefault="00B77E8D" w:rsidP="00B77E8D">
      <w:r w:rsidRPr="00B77E8D">
        <w:t>What is the regulation of cryptocurrency?</w:t>
      </w:r>
    </w:p>
    <w:p w14:paraId="03EC5E61" w14:textId="77777777" w:rsidR="00B77E8D" w:rsidRPr="00B77E8D" w:rsidRDefault="00B77E8D" w:rsidP="00B77E8D">
      <w:r w:rsidRPr="00B77E8D">
        <w:rPr>
          <w:lang w:val="en"/>
        </w:rPr>
        <w:t xml:space="preserve">Regulations for crypto are the legal and procedural frameworks that governments enact to shape many different aspects of digital assets. Cryptocurrency regulations across jurisdictions can range </w:t>
      </w:r>
      <w:r w:rsidRPr="00B77E8D">
        <w:rPr>
          <w:lang w:val="en"/>
        </w:rPr>
        <w:lastRenderedPageBreak/>
        <w:t>from detailed rules designed to support blockchain users to outright bans on the trading or use of cryptocurrencies.</w:t>
      </w:r>
    </w:p>
    <w:p w14:paraId="2167F901" w14:textId="77777777" w:rsidR="00B77E8D" w:rsidRDefault="00B77E8D"/>
    <w:p w14:paraId="59D15A0F" w14:textId="77777777" w:rsidR="00B77E8D" w:rsidRPr="00B77E8D" w:rsidRDefault="00B77E8D" w:rsidP="00B77E8D">
      <w:r w:rsidRPr="00B77E8D">
        <w:t>What is the U.S. new law on crypto?</w:t>
      </w:r>
    </w:p>
    <w:p w14:paraId="4F78DADF" w14:textId="77777777" w:rsidR="00B77E8D" w:rsidRPr="00B77E8D" w:rsidRDefault="00B77E8D" w:rsidP="00B77E8D">
      <w:r w:rsidRPr="00B77E8D">
        <w:rPr>
          <w:lang w:val="en"/>
        </w:rPr>
        <w:t>The bill proposes that the Commodity Futures Trading Commission (CFTC) regulate digital assets as commodities if the blockchains on which they run are functional and decentralized; the SEC would regulate digital assets as securities if their associated blockchains are functional but not decentralized.</w:t>
      </w:r>
    </w:p>
    <w:p w14:paraId="3D49ABF0" w14:textId="77777777" w:rsidR="00B77E8D" w:rsidRDefault="00B77E8D"/>
    <w:p w14:paraId="48BCA00D" w14:textId="77777777" w:rsidR="00276313" w:rsidRPr="00276313" w:rsidRDefault="00276313" w:rsidP="00276313">
      <w:r w:rsidRPr="00276313">
        <w:t>How does the SEC regulate cryptocurrency?</w:t>
      </w:r>
    </w:p>
    <w:p w14:paraId="0754E72C" w14:textId="77777777" w:rsidR="00276313" w:rsidRPr="00276313" w:rsidRDefault="00276313" w:rsidP="00276313">
      <w:r w:rsidRPr="00276313">
        <w:rPr>
          <w:lang w:val="en"/>
        </w:rPr>
        <w:t>Securities and Exchange Commission (SEC): The SEC oversees the issuance and sale of securities, including digital assets that meet the definition of securities. This means cryptocurrencies considered securities must be registered with the SEC and follow its regulations.</w:t>
      </w:r>
    </w:p>
    <w:p w14:paraId="0C15FC0D" w14:textId="77777777" w:rsidR="00B77E8D" w:rsidRDefault="00B77E8D"/>
    <w:p w14:paraId="2AB8049D" w14:textId="77777777" w:rsidR="00276313" w:rsidRPr="00276313" w:rsidRDefault="00276313" w:rsidP="00276313">
      <w:r w:rsidRPr="00276313">
        <w:t>Why can't crypto be regulated?</w:t>
      </w:r>
    </w:p>
    <w:p w14:paraId="7095CF8D" w14:textId="77777777" w:rsidR="00276313" w:rsidRPr="00276313" w:rsidRDefault="00276313" w:rsidP="00276313">
      <w:r w:rsidRPr="00276313">
        <w:rPr>
          <w:lang w:val="en"/>
        </w:rPr>
        <w:t>By their very nature, cryptocurrencies are freewheeling, not beholden to country borders or specific agencies within a government. However, this nature presents a problem to policymakers who are used to dealing with clear-cut definitions for assets.</w:t>
      </w:r>
    </w:p>
    <w:p w14:paraId="7EDDAB25" w14:textId="77777777" w:rsidR="00276313" w:rsidRDefault="00276313"/>
    <w:p w14:paraId="6FBBA78E" w14:textId="77777777" w:rsidR="00276313" w:rsidRPr="00276313" w:rsidRDefault="00276313" w:rsidP="00276313">
      <w:r w:rsidRPr="00276313">
        <w:t>Is cryptocurrency federally regulated?</w:t>
      </w:r>
    </w:p>
    <w:p w14:paraId="0D17E3E2" w14:textId="77777777" w:rsidR="00276313" w:rsidRPr="00276313" w:rsidRDefault="00276313" w:rsidP="00276313">
      <w:r w:rsidRPr="00276313">
        <w:rPr>
          <w:lang w:val="en"/>
        </w:rPr>
        <w:t>Currently, at least four federal regulatory authorities are involved in managing cryptocurrency risks. This includes the Securities and Exchange Commission (SEC), the Commodity Features Trading Commission (CFTC), the Department of Justice (DoJ) and the Department of the Treasury.</w:t>
      </w:r>
    </w:p>
    <w:p w14:paraId="071B22C8" w14:textId="77777777" w:rsidR="00276313" w:rsidRDefault="00276313"/>
    <w:p w14:paraId="082A2C0E" w14:textId="77777777" w:rsidR="00276313" w:rsidRPr="00276313" w:rsidRDefault="00276313" w:rsidP="00276313">
      <w:r w:rsidRPr="00276313">
        <w:t>Does the US government hold crypto?</w:t>
      </w:r>
    </w:p>
    <w:p w14:paraId="54E8DA78" w14:textId="77777777" w:rsidR="00276313" w:rsidRPr="00276313" w:rsidRDefault="00276313" w:rsidP="00276313">
      <w:r w:rsidRPr="00276313">
        <w:rPr>
          <w:lang w:val="en"/>
        </w:rPr>
        <w:t>The US currently holds roughly 207,000 bitcoin, which the BITCOIN Act mandates be transferred to the Treasury and held as part of the strategic reserve.</w:t>
      </w:r>
    </w:p>
    <w:p w14:paraId="6270881C" w14:textId="77777777" w:rsidR="00276313" w:rsidRDefault="00276313"/>
    <w:p w14:paraId="5873432B" w14:textId="77777777" w:rsidR="00276313" w:rsidRDefault="00276313"/>
    <w:p w14:paraId="2D31DFDE" w14:textId="77777777" w:rsidR="00276313" w:rsidRPr="00276313" w:rsidRDefault="00276313" w:rsidP="00276313">
      <w:pPr>
        <w:rPr>
          <w:b/>
          <w:bCs/>
        </w:rPr>
      </w:pPr>
      <w:r w:rsidRPr="00276313">
        <w:rPr>
          <w:b/>
          <w:bCs/>
        </w:rPr>
        <w:t>Short Title(s) as Introduced</w:t>
      </w:r>
    </w:p>
    <w:p w14:paraId="6D6608E9" w14:textId="77777777" w:rsidR="00276313" w:rsidRPr="00276313" w:rsidRDefault="00276313" w:rsidP="00276313">
      <w:r w:rsidRPr="00276313">
        <w:t>BITCOIN Act of 2024</w:t>
      </w:r>
      <w:r w:rsidRPr="00276313">
        <w:br/>
        <w:t>Boosting Innovation, Technology, and Competitiveness through Optimized Investment Nationwide Act of 2024</w:t>
      </w:r>
    </w:p>
    <w:p w14:paraId="05F3D42D" w14:textId="77777777" w:rsidR="00276313" w:rsidRPr="00276313" w:rsidRDefault="00276313" w:rsidP="00276313">
      <w:pPr>
        <w:rPr>
          <w:b/>
          <w:bCs/>
        </w:rPr>
      </w:pPr>
      <w:r w:rsidRPr="00276313">
        <w:rPr>
          <w:b/>
          <w:bCs/>
        </w:rPr>
        <w:lastRenderedPageBreak/>
        <w:t>Official Title as Introduced</w:t>
      </w:r>
    </w:p>
    <w:p w14:paraId="761F6A48" w14:textId="77777777" w:rsidR="00276313" w:rsidRPr="00276313" w:rsidRDefault="00276313" w:rsidP="00276313">
      <w:r w:rsidRPr="00276313">
        <w:t>A bill to establish a Strategic Bitcoin Reserve and other programs to ensure the transparent management of Bitcoin holdings of the Federal Government, to offset costs utilizing certain resources of the Federal Reserve System, and for other purposes.</w:t>
      </w:r>
    </w:p>
    <w:p w14:paraId="5A7DA965" w14:textId="77777777" w:rsidR="00276313" w:rsidRDefault="00276313"/>
    <w:p w14:paraId="12DB0BBE" w14:textId="77777777" w:rsidR="00276313" w:rsidRPr="00276313" w:rsidRDefault="00276313" w:rsidP="00276313">
      <w:pPr>
        <w:rPr>
          <w:b/>
          <w:bCs/>
        </w:rPr>
      </w:pPr>
      <w:r w:rsidRPr="00276313">
        <w:rPr>
          <w:b/>
          <w:bCs/>
        </w:rPr>
        <w:t>Introduced in Senate (07/31/2024)</w:t>
      </w:r>
    </w:p>
    <w:p w14:paraId="785E378F" w14:textId="77777777" w:rsidR="00276313" w:rsidRPr="00276313" w:rsidRDefault="00276313" w:rsidP="00276313">
      <w:r w:rsidRPr="00276313">
        <w:rPr>
          <w:b/>
          <w:bCs/>
        </w:rPr>
        <w:t>Boosting Innovation, Technology, and Competitiveness through Optimized Investment Nationwide Act of 2024 or the BITCOIN Act of 2024</w:t>
      </w:r>
    </w:p>
    <w:p w14:paraId="51866A5A" w14:textId="77777777" w:rsidR="00276313" w:rsidRPr="00276313" w:rsidRDefault="00276313" w:rsidP="00276313">
      <w:r w:rsidRPr="00276313">
        <w:t>This bill provides for the acquisition and storage of the cryptocurrency Bitcoin by the U.S. government.</w:t>
      </w:r>
    </w:p>
    <w:p w14:paraId="2CAACCD9" w14:textId="77777777" w:rsidR="00276313" w:rsidRPr="00276313" w:rsidRDefault="00276313" w:rsidP="00276313">
      <w:r w:rsidRPr="00276313">
        <w:t>The Department of the Treasury must purchase one million Bitcoins over a five-year period and hold the Bitcoins in trust for the United States. All Bitcoins acquired under this bill must be held for at least 20 years unless used to retire outstanding federal debt.</w:t>
      </w:r>
    </w:p>
    <w:p w14:paraId="2F81659E" w14:textId="77777777" w:rsidR="00276313" w:rsidRPr="00276313" w:rsidRDefault="00276313" w:rsidP="00276313">
      <w:r w:rsidRPr="00276313">
        <w:t>The bill directs Treasury to establish a Strategic Bitcoin Reserve for the secure storage of U.S. Bitcoins. The reserve must be a decentralized network of secure facilities across the United States. Existing U.S. Bitcoin holdings must be transferred to the reserve. States may voluntarily store Bitcoin holdings in the reserve in segregated accounts.</w:t>
      </w:r>
    </w:p>
    <w:p w14:paraId="12242E80" w14:textId="77777777" w:rsidR="00276313" w:rsidRPr="00276313" w:rsidRDefault="00276313" w:rsidP="00276313">
      <w:r w:rsidRPr="00276313">
        <w:t>The bill also reduces the total amount of U.S. dollars Federal Reserve banks may hold in surplus and requires Federal Reserve banks to remit a certain amount of net earnings annually to the purchase of Bitcoins.</w:t>
      </w:r>
    </w:p>
    <w:p w14:paraId="3B52C5FF" w14:textId="77777777" w:rsidR="00276313" w:rsidRDefault="00276313"/>
    <w:p w14:paraId="4842BCE8" w14:textId="77777777" w:rsidR="0001641C" w:rsidRDefault="0001641C"/>
    <w:p w14:paraId="53C3E4C2" w14:textId="77777777" w:rsidR="0001641C" w:rsidRDefault="0001641C"/>
    <w:p w14:paraId="33D0E5D7" w14:textId="77777777" w:rsidR="0001641C" w:rsidRDefault="0001641C"/>
    <w:p w14:paraId="6A373D1B" w14:textId="77777777" w:rsidR="0001641C" w:rsidRDefault="0001641C"/>
    <w:p w14:paraId="274F12B2" w14:textId="77777777" w:rsidR="0001641C" w:rsidRDefault="0001641C"/>
    <w:p w14:paraId="00324863" w14:textId="77777777" w:rsidR="0001641C" w:rsidRDefault="0001641C"/>
    <w:p w14:paraId="08031A25" w14:textId="77777777" w:rsidR="0001641C" w:rsidRDefault="0001641C"/>
    <w:p w14:paraId="1EC8CE83" w14:textId="77777777" w:rsidR="0001641C" w:rsidRDefault="0001641C"/>
    <w:p w14:paraId="64E34687" w14:textId="77777777" w:rsidR="0001641C" w:rsidRDefault="0001641C"/>
    <w:p w14:paraId="1F4CF019" w14:textId="77777777" w:rsidR="0001641C" w:rsidRDefault="0001641C"/>
    <w:p w14:paraId="52131472" w14:textId="77777777" w:rsidR="0001641C" w:rsidRDefault="0001641C"/>
    <w:p w14:paraId="5D28A881" w14:textId="77777777" w:rsidR="0001641C" w:rsidRDefault="0001641C"/>
    <w:p w14:paraId="3D66EBA6" w14:textId="77777777" w:rsidR="0001641C" w:rsidRDefault="0001641C"/>
    <w:p w14:paraId="187F68CE" w14:textId="77777777" w:rsidR="0001641C" w:rsidRDefault="0001641C"/>
    <w:p w14:paraId="56DF2FEC" w14:textId="77777777" w:rsidR="0001641C" w:rsidRDefault="0001641C"/>
    <w:p w14:paraId="2FE23986" w14:textId="77777777" w:rsidR="0001641C" w:rsidRDefault="0001641C"/>
    <w:p w14:paraId="7B644AE7" w14:textId="77777777" w:rsidR="0001641C" w:rsidRDefault="0001641C"/>
    <w:p w14:paraId="2C80160C" w14:textId="77777777" w:rsidR="0001641C" w:rsidRDefault="0001641C"/>
    <w:p w14:paraId="06922D70" w14:textId="3D70AC62" w:rsidR="0001641C" w:rsidRDefault="0001641C">
      <w:r>
        <w:t>Sources Cited:</w:t>
      </w:r>
    </w:p>
    <w:p w14:paraId="4904A773" w14:textId="77777777" w:rsidR="0001641C" w:rsidRDefault="0001641C"/>
    <w:p w14:paraId="4955FCBE" w14:textId="77777777" w:rsidR="0001641C" w:rsidRDefault="0001641C"/>
    <w:p w14:paraId="2F099369" w14:textId="77777777" w:rsidR="0001641C" w:rsidRPr="0001641C" w:rsidRDefault="0001641C" w:rsidP="0001641C">
      <w:r w:rsidRPr="0001641C">
        <w:rPr>
          <w:i/>
          <w:iCs/>
        </w:rPr>
        <w:t>All info - S.4912 - 118th Congress (2023-2024): BITCOIN Act of 2024</w:t>
      </w:r>
      <w:r w:rsidRPr="0001641C">
        <w:t xml:space="preserve">. (2024, July 31). Library of Congress. https://www.congress.gov/bill/118th-congress/senate-bill/4912/all-info </w:t>
      </w:r>
    </w:p>
    <w:p w14:paraId="1D68DE1E" w14:textId="77777777" w:rsidR="0001641C" w:rsidRPr="0001641C" w:rsidRDefault="0001641C" w:rsidP="0001641C">
      <w:r w:rsidRPr="0001641C">
        <w:rPr>
          <w:i/>
          <w:iCs/>
        </w:rPr>
        <w:t>Commodity Exchange Act &amp; regulations</w:t>
      </w:r>
      <w:r w:rsidRPr="0001641C">
        <w:t xml:space="preserve">. (n.d.). CFTC. Retrieved December 14, 2024, from https://www.cftc.gov/LawRegulation/CommodityExchangeAct/index.htm </w:t>
      </w:r>
    </w:p>
    <w:p w14:paraId="5B1DD680" w14:textId="77777777" w:rsidR="0001641C" w:rsidRPr="0001641C" w:rsidRDefault="0001641C" w:rsidP="0001641C">
      <w:r w:rsidRPr="0001641C">
        <w:t xml:space="preserve">Jacoby, L. (2024, October 21). How is crypto regulated? </w:t>
      </w:r>
      <w:r w:rsidRPr="0001641C">
        <w:rPr>
          <w:i/>
          <w:iCs/>
        </w:rPr>
        <w:t>Bankrate.Com</w:t>
      </w:r>
      <w:r w:rsidRPr="0001641C">
        <w:t xml:space="preserve">. https://www.bankrate.com/investing/how-is-crypto-regulated/ </w:t>
      </w:r>
    </w:p>
    <w:p w14:paraId="22BACFC8" w14:textId="77777777" w:rsidR="0001641C" w:rsidRPr="0001641C" w:rsidRDefault="0001641C" w:rsidP="0001641C">
      <w:r w:rsidRPr="0001641C">
        <w:t xml:space="preserve">Kenton, W. (2005, March 7). What is the Securities Exchange Act of 1934? Reach and history. </w:t>
      </w:r>
      <w:r w:rsidRPr="0001641C">
        <w:rPr>
          <w:i/>
          <w:iCs/>
        </w:rPr>
        <w:t>Investopedia</w:t>
      </w:r>
      <w:r w:rsidRPr="0001641C">
        <w:t xml:space="preserve">. https://www.investopedia.com/terms/s/seact1934.asp </w:t>
      </w:r>
    </w:p>
    <w:p w14:paraId="73C1F8FB" w14:textId="77777777" w:rsidR="0001641C" w:rsidRPr="0001641C" w:rsidRDefault="0001641C" w:rsidP="0001641C">
      <w:r w:rsidRPr="0001641C">
        <w:t xml:space="preserve">Parasnis, S. (2024, May 29). </w:t>
      </w:r>
      <w:r w:rsidRPr="0001641C">
        <w:rPr>
          <w:i/>
          <w:iCs/>
        </w:rPr>
        <w:t>US Congress passes crypto regulation bill, criticised by SEC, Biden</w:t>
      </w:r>
      <w:r w:rsidRPr="0001641C">
        <w:t xml:space="preserve">. MEDIANAMA. https://www.medianama.com/2024/05/223-us-congress-passes-crypto-regulation-bill/ </w:t>
      </w:r>
    </w:p>
    <w:p w14:paraId="7379A067" w14:textId="77777777" w:rsidR="0001641C" w:rsidRPr="0001641C" w:rsidRDefault="0001641C" w:rsidP="0001641C">
      <w:r w:rsidRPr="0001641C">
        <w:t xml:space="preserve">Rettler, B. (2024, November 11). The U.S. government is one step closer to holding 1 million bitcoins. </w:t>
      </w:r>
      <w:r w:rsidRPr="0001641C">
        <w:rPr>
          <w:i/>
          <w:iCs/>
        </w:rPr>
        <w:t>Forbes</w:t>
      </w:r>
      <w:r w:rsidRPr="0001641C">
        <w:t xml:space="preserve">. https://www.forbes.com/sites/digital-assets/2024/11/11/the-us-government-is-one-step-closer-to-holding-1-million-bitcoins/ </w:t>
      </w:r>
    </w:p>
    <w:p w14:paraId="2F3C1256" w14:textId="77777777" w:rsidR="0001641C" w:rsidRDefault="0001641C"/>
    <w:sectPr w:rsidR="000164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63579"/>
    <w:multiLevelType w:val="multilevel"/>
    <w:tmpl w:val="2916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9F38CD"/>
    <w:multiLevelType w:val="multilevel"/>
    <w:tmpl w:val="9B84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3953928">
    <w:abstractNumId w:val="1"/>
  </w:num>
  <w:num w:numId="2" w16cid:durableId="812797997">
    <w:abstractNumId w:val="1"/>
    <w:lvlOverride w:ilvl="1">
      <w:lvl w:ilvl="1">
        <w:numFmt w:val="bullet"/>
        <w:lvlText w:val=""/>
        <w:lvlJc w:val="left"/>
        <w:pPr>
          <w:tabs>
            <w:tab w:val="num" w:pos="1440"/>
          </w:tabs>
          <w:ind w:left="1440" w:hanging="360"/>
        </w:pPr>
        <w:rPr>
          <w:rFonts w:ascii="Symbol" w:hAnsi="Symbol" w:hint="default"/>
          <w:sz w:val="20"/>
        </w:rPr>
      </w:lvl>
    </w:lvlOverride>
  </w:num>
  <w:num w:numId="3" w16cid:durableId="1864245369">
    <w:abstractNumId w:val="1"/>
    <w:lvlOverride w:ilvl="1">
      <w:lvl w:ilvl="1">
        <w:numFmt w:val="bullet"/>
        <w:lvlText w:val=""/>
        <w:lvlJc w:val="left"/>
        <w:pPr>
          <w:tabs>
            <w:tab w:val="num" w:pos="1440"/>
          </w:tabs>
          <w:ind w:left="1440" w:hanging="360"/>
        </w:pPr>
        <w:rPr>
          <w:rFonts w:ascii="Symbol" w:hAnsi="Symbol" w:hint="default"/>
          <w:sz w:val="20"/>
        </w:rPr>
      </w:lvl>
    </w:lvlOverride>
  </w:num>
  <w:num w:numId="4" w16cid:durableId="420370037">
    <w:abstractNumId w:val="1"/>
    <w:lvlOverride w:ilvl="1">
      <w:lvl w:ilvl="1">
        <w:numFmt w:val="bullet"/>
        <w:lvlText w:val=""/>
        <w:lvlJc w:val="left"/>
        <w:pPr>
          <w:tabs>
            <w:tab w:val="num" w:pos="1440"/>
          </w:tabs>
          <w:ind w:left="1440" w:hanging="360"/>
        </w:pPr>
        <w:rPr>
          <w:rFonts w:ascii="Symbol" w:hAnsi="Symbol" w:hint="default"/>
          <w:sz w:val="20"/>
        </w:rPr>
      </w:lvl>
    </w:lvlOverride>
  </w:num>
  <w:num w:numId="5" w16cid:durableId="1490049780">
    <w:abstractNumId w:val="1"/>
    <w:lvlOverride w:ilvl="1">
      <w:lvl w:ilvl="1">
        <w:numFmt w:val="bullet"/>
        <w:lvlText w:val=""/>
        <w:lvlJc w:val="left"/>
        <w:pPr>
          <w:tabs>
            <w:tab w:val="num" w:pos="1440"/>
          </w:tabs>
          <w:ind w:left="1440" w:hanging="360"/>
        </w:pPr>
        <w:rPr>
          <w:rFonts w:ascii="Symbol" w:hAnsi="Symbol" w:hint="default"/>
          <w:sz w:val="20"/>
        </w:rPr>
      </w:lvl>
    </w:lvlOverride>
  </w:num>
  <w:num w:numId="6" w16cid:durableId="1702238676">
    <w:abstractNumId w:val="1"/>
    <w:lvlOverride w:ilvl="1">
      <w:lvl w:ilvl="1">
        <w:numFmt w:val="bullet"/>
        <w:lvlText w:val=""/>
        <w:lvlJc w:val="left"/>
        <w:pPr>
          <w:tabs>
            <w:tab w:val="num" w:pos="1440"/>
          </w:tabs>
          <w:ind w:left="1440" w:hanging="360"/>
        </w:pPr>
        <w:rPr>
          <w:rFonts w:ascii="Symbol" w:hAnsi="Symbol" w:hint="default"/>
          <w:sz w:val="20"/>
        </w:rPr>
      </w:lvl>
    </w:lvlOverride>
  </w:num>
  <w:num w:numId="7" w16cid:durableId="914825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A63"/>
    <w:rsid w:val="0001641C"/>
    <w:rsid w:val="001A0550"/>
    <w:rsid w:val="00276313"/>
    <w:rsid w:val="00356EA8"/>
    <w:rsid w:val="003B060C"/>
    <w:rsid w:val="00A36850"/>
    <w:rsid w:val="00A61A63"/>
    <w:rsid w:val="00A80E1B"/>
    <w:rsid w:val="00B7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EAE86"/>
  <w15:chartTrackingRefBased/>
  <w15:docId w15:val="{250E842A-D68A-4E83-8E46-C89FC190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1A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1A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1A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1A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1A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1A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1A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1A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1A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A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1A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1A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1A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1A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1A63"/>
    <w:rPr>
      <w:rFonts w:eastAsiaTheme="majorEastAsia" w:cstheme="majorBidi"/>
      <w:color w:val="272727" w:themeColor="text1" w:themeTint="D8"/>
    </w:rPr>
  </w:style>
  <w:style w:type="paragraph" w:styleId="Title">
    <w:name w:val="Title"/>
    <w:basedOn w:val="Normal"/>
    <w:next w:val="Normal"/>
    <w:link w:val="TitleChar"/>
    <w:uiPriority w:val="10"/>
    <w:qFormat/>
    <w:rsid w:val="00A61A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A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1A63"/>
    <w:pPr>
      <w:spacing w:before="160"/>
      <w:jc w:val="center"/>
    </w:pPr>
    <w:rPr>
      <w:i/>
      <w:iCs/>
      <w:color w:val="404040" w:themeColor="text1" w:themeTint="BF"/>
    </w:rPr>
  </w:style>
  <w:style w:type="character" w:customStyle="1" w:styleId="QuoteChar">
    <w:name w:val="Quote Char"/>
    <w:basedOn w:val="DefaultParagraphFont"/>
    <w:link w:val="Quote"/>
    <w:uiPriority w:val="29"/>
    <w:rsid w:val="00A61A63"/>
    <w:rPr>
      <w:i/>
      <w:iCs/>
      <w:color w:val="404040" w:themeColor="text1" w:themeTint="BF"/>
    </w:rPr>
  </w:style>
  <w:style w:type="paragraph" w:styleId="ListParagraph">
    <w:name w:val="List Paragraph"/>
    <w:basedOn w:val="Normal"/>
    <w:uiPriority w:val="34"/>
    <w:qFormat/>
    <w:rsid w:val="00A61A63"/>
    <w:pPr>
      <w:ind w:left="720"/>
      <w:contextualSpacing/>
    </w:pPr>
  </w:style>
  <w:style w:type="character" w:styleId="IntenseEmphasis">
    <w:name w:val="Intense Emphasis"/>
    <w:basedOn w:val="DefaultParagraphFont"/>
    <w:uiPriority w:val="21"/>
    <w:qFormat/>
    <w:rsid w:val="00A61A63"/>
    <w:rPr>
      <w:i/>
      <w:iCs/>
      <w:color w:val="0F4761" w:themeColor="accent1" w:themeShade="BF"/>
    </w:rPr>
  </w:style>
  <w:style w:type="paragraph" w:styleId="IntenseQuote">
    <w:name w:val="Intense Quote"/>
    <w:basedOn w:val="Normal"/>
    <w:next w:val="Normal"/>
    <w:link w:val="IntenseQuoteChar"/>
    <w:uiPriority w:val="30"/>
    <w:qFormat/>
    <w:rsid w:val="00A61A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1A63"/>
    <w:rPr>
      <w:i/>
      <w:iCs/>
      <w:color w:val="0F4761" w:themeColor="accent1" w:themeShade="BF"/>
    </w:rPr>
  </w:style>
  <w:style w:type="character" w:styleId="IntenseReference">
    <w:name w:val="Intense Reference"/>
    <w:basedOn w:val="DefaultParagraphFont"/>
    <w:uiPriority w:val="32"/>
    <w:qFormat/>
    <w:rsid w:val="00A61A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428249">
      <w:bodyDiv w:val="1"/>
      <w:marLeft w:val="0"/>
      <w:marRight w:val="0"/>
      <w:marTop w:val="0"/>
      <w:marBottom w:val="0"/>
      <w:divBdr>
        <w:top w:val="none" w:sz="0" w:space="0" w:color="auto"/>
        <w:left w:val="none" w:sz="0" w:space="0" w:color="auto"/>
        <w:bottom w:val="none" w:sz="0" w:space="0" w:color="auto"/>
        <w:right w:val="none" w:sz="0" w:space="0" w:color="auto"/>
      </w:divBdr>
      <w:divsChild>
        <w:div w:id="243299147">
          <w:marLeft w:val="0"/>
          <w:marRight w:val="0"/>
          <w:marTop w:val="0"/>
          <w:marBottom w:val="0"/>
          <w:divBdr>
            <w:top w:val="none" w:sz="0" w:space="0" w:color="auto"/>
            <w:left w:val="none" w:sz="0" w:space="0" w:color="auto"/>
            <w:bottom w:val="none" w:sz="0" w:space="0" w:color="auto"/>
            <w:right w:val="none" w:sz="0" w:space="0" w:color="auto"/>
          </w:divBdr>
          <w:divsChild>
            <w:div w:id="574241896">
              <w:marLeft w:val="0"/>
              <w:marRight w:val="0"/>
              <w:marTop w:val="0"/>
              <w:marBottom w:val="0"/>
              <w:divBdr>
                <w:top w:val="none" w:sz="0" w:space="0" w:color="auto"/>
                <w:left w:val="none" w:sz="0" w:space="0" w:color="auto"/>
                <w:bottom w:val="none" w:sz="0" w:space="0" w:color="auto"/>
                <w:right w:val="none" w:sz="0" w:space="0" w:color="auto"/>
              </w:divBdr>
              <w:divsChild>
                <w:div w:id="72125237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445278028">
          <w:marLeft w:val="0"/>
          <w:marRight w:val="0"/>
          <w:marTop w:val="0"/>
          <w:marBottom w:val="0"/>
          <w:divBdr>
            <w:top w:val="none" w:sz="0" w:space="0" w:color="auto"/>
            <w:left w:val="none" w:sz="0" w:space="0" w:color="auto"/>
            <w:bottom w:val="none" w:sz="0" w:space="0" w:color="auto"/>
            <w:right w:val="none" w:sz="0" w:space="0" w:color="auto"/>
          </w:divBdr>
          <w:divsChild>
            <w:div w:id="914441288">
              <w:marLeft w:val="0"/>
              <w:marRight w:val="0"/>
              <w:marTop w:val="0"/>
              <w:marBottom w:val="0"/>
              <w:divBdr>
                <w:top w:val="none" w:sz="0" w:space="0" w:color="auto"/>
                <w:left w:val="none" w:sz="0" w:space="0" w:color="auto"/>
                <w:bottom w:val="none" w:sz="0" w:space="0" w:color="auto"/>
                <w:right w:val="none" w:sz="0" w:space="0" w:color="auto"/>
              </w:divBdr>
              <w:divsChild>
                <w:div w:id="150996947">
                  <w:marLeft w:val="0"/>
                  <w:marRight w:val="0"/>
                  <w:marTop w:val="0"/>
                  <w:marBottom w:val="150"/>
                  <w:divBdr>
                    <w:top w:val="none" w:sz="0" w:space="0" w:color="auto"/>
                    <w:left w:val="none" w:sz="0" w:space="0" w:color="auto"/>
                    <w:bottom w:val="none" w:sz="0" w:space="0" w:color="auto"/>
                    <w:right w:val="none" w:sz="0" w:space="0" w:color="auto"/>
                  </w:divBdr>
                  <w:divsChild>
                    <w:div w:id="1083531721">
                      <w:marLeft w:val="0"/>
                      <w:marRight w:val="0"/>
                      <w:marTop w:val="0"/>
                      <w:marBottom w:val="0"/>
                      <w:divBdr>
                        <w:top w:val="none" w:sz="0" w:space="0" w:color="auto"/>
                        <w:left w:val="none" w:sz="0" w:space="0" w:color="auto"/>
                        <w:bottom w:val="none" w:sz="0" w:space="0" w:color="auto"/>
                        <w:right w:val="none" w:sz="0" w:space="0" w:color="auto"/>
                      </w:divBdr>
                      <w:divsChild>
                        <w:div w:id="614217567">
                          <w:marLeft w:val="0"/>
                          <w:marRight w:val="0"/>
                          <w:marTop w:val="0"/>
                          <w:marBottom w:val="0"/>
                          <w:divBdr>
                            <w:top w:val="none" w:sz="0" w:space="0" w:color="auto"/>
                            <w:left w:val="none" w:sz="0" w:space="0" w:color="auto"/>
                            <w:bottom w:val="none" w:sz="0" w:space="0" w:color="auto"/>
                            <w:right w:val="none" w:sz="0" w:space="0" w:color="auto"/>
                          </w:divBdr>
                          <w:divsChild>
                            <w:div w:id="63629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95500">
      <w:bodyDiv w:val="1"/>
      <w:marLeft w:val="0"/>
      <w:marRight w:val="0"/>
      <w:marTop w:val="0"/>
      <w:marBottom w:val="0"/>
      <w:divBdr>
        <w:top w:val="none" w:sz="0" w:space="0" w:color="auto"/>
        <w:left w:val="none" w:sz="0" w:space="0" w:color="auto"/>
        <w:bottom w:val="none" w:sz="0" w:space="0" w:color="auto"/>
        <w:right w:val="none" w:sz="0" w:space="0" w:color="auto"/>
      </w:divBdr>
      <w:divsChild>
        <w:div w:id="1591767848">
          <w:marLeft w:val="0"/>
          <w:marRight w:val="0"/>
          <w:marTop w:val="0"/>
          <w:marBottom w:val="0"/>
          <w:divBdr>
            <w:top w:val="none" w:sz="0" w:space="0" w:color="auto"/>
            <w:left w:val="none" w:sz="0" w:space="0" w:color="auto"/>
            <w:bottom w:val="none" w:sz="0" w:space="0" w:color="auto"/>
            <w:right w:val="none" w:sz="0" w:space="0" w:color="auto"/>
          </w:divBdr>
          <w:divsChild>
            <w:div w:id="484051300">
              <w:marLeft w:val="0"/>
              <w:marRight w:val="0"/>
              <w:marTop w:val="0"/>
              <w:marBottom w:val="0"/>
              <w:divBdr>
                <w:top w:val="none" w:sz="0" w:space="0" w:color="auto"/>
                <w:left w:val="none" w:sz="0" w:space="0" w:color="auto"/>
                <w:bottom w:val="none" w:sz="0" w:space="0" w:color="auto"/>
                <w:right w:val="none" w:sz="0" w:space="0" w:color="auto"/>
              </w:divBdr>
              <w:divsChild>
                <w:div w:id="39651276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44823982">
          <w:marLeft w:val="0"/>
          <w:marRight w:val="0"/>
          <w:marTop w:val="0"/>
          <w:marBottom w:val="0"/>
          <w:divBdr>
            <w:top w:val="none" w:sz="0" w:space="0" w:color="auto"/>
            <w:left w:val="none" w:sz="0" w:space="0" w:color="auto"/>
            <w:bottom w:val="none" w:sz="0" w:space="0" w:color="auto"/>
            <w:right w:val="none" w:sz="0" w:space="0" w:color="auto"/>
          </w:divBdr>
          <w:divsChild>
            <w:div w:id="1986858880">
              <w:marLeft w:val="0"/>
              <w:marRight w:val="0"/>
              <w:marTop w:val="0"/>
              <w:marBottom w:val="0"/>
              <w:divBdr>
                <w:top w:val="none" w:sz="0" w:space="0" w:color="auto"/>
                <w:left w:val="none" w:sz="0" w:space="0" w:color="auto"/>
                <w:bottom w:val="none" w:sz="0" w:space="0" w:color="auto"/>
                <w:right w:val="none" w:sz="0" w:space="0" w:color="auto"/>
              </w:divBdr>
              <w:divsChild>
                <w:div w:id="1553032696">
                  <w:marLeft w:val="0"/>
                  <w:marRight w:val="0"/>
                  <w:marTop w:val="0"/>
                  <w:marBottom w:val="150"/>
                  <w:divBdr>
                    <w:top w:val="none" w:sz="0" w:space="0" w:color="auto"/>
                    <w:left w:val="none" w:sz="0" w:space="0" w:color="auto"/>
                    <w:bottom w:val="none" w:sz="0" w:space="0" w:color="auto"/>
                    <w:right w:val="none" w:sz="0" w:space="0" w:color="auto"/>
                  </w:divBdr>
                  <w:divsChild>
                    <w:div w:id="1426806788">
                      <w:marLeft w:val="0"/>
                      <w:marRight w:val="0"/>
                      <w:marTop w:val="0"/>
                      <w:marBottom w:val="0"/>
                      <w:divBdr>
                        <w:top w:val="none" w:sz="0" w:space="0" w:color="auto"/>
                        <w:left w:val="none" w:sz="0" w:space="0" w:color="auto"/>
                        <w:bottom w:val="none" w:sz="0" w:space="0" w:color="auto"/>
                        <w:right w:val="none" w:sz="0" w:space="0" w:color="auto"/>
                      </w:divBdr>
                      <w:divsChild>
                        <w:div w:id="1827044720">
                          <w:marLeft w:val="0"/>
                          <w:marRight w:val="0"/>
                          <w:marTop w:val="0"/>
                          <w:marBottom w:val="0"/>
                          <w:divBdr>
                            <w:top w:val="none" w:sz="0" w:space="0" w:color="auto"/>
                            <w:left w:val="none" w:sz="0" w:space="0" w:color="auto"/>
                            <w:bottom w:val="none" w:sz="0" w:space="0" w:color="auto"/>
                            <w:right w:val="none" w:sz="0" w:space="0" w:color="auto"/>
                          </w:divBdr>
                          <w:divsChild>
                            <w:div w:id="1857235830">
                              <w:marLeft w:val="300"/>
                              <w:marRight w:val="0"/>
                              <w:marTop w:val="0"/>
                              <w:marBottom w:val="0"/>
                              <w:divBdr>
                                <w:top w:val="none" w:sz="0" w:space="0" w:color="auto"/>
                                <w:left w:val="none" w:sz="0" w:space="0" w:color="auto"/>
                                <w:bottom w:val="none" w:sz="0" w:space="0" w:color="auto"/>
                                <w:right w:val="none" w:sz="0" w:space="0" w:color="auto"/>
                              </w:divBdr>
                              <w:divsChild>
                                <w:div w:id="1890454178">
                                  <w:marLeft w:val="0"/>
                                  <w:marRight w:val="0"/>
                                  <w:marTop w:val="0"/>
                                  <w:marBottom w:val="0"/>
                                  <w:divBdr>
                                    <w:top w:val="none" w:sz="0" w:space="0" w:color="auto"/>
                                    <w:left w:val="none" w:sz="0" w:space="0" w:color="auto"/>
                                    <w:bottom w:val="none" w:sz="0" w:space="0" w:color="auto"/>
                                    <w:right w:val="none" w:sz="0" w:space="0" w:color="auto"/>
                                  </w:divBdr>
                                  <w:divsChild>
                                    <w:div w:id="1586501253">
                                      <w:marLeft w:val="0"/>
                                      <w:marRight w:val="0"/>
                                      <w:marTop w:val="0"/>
                                      <w:marBottom w:val="0"/>
                                      <w:divBdr>
                                        <w:top w:val="none" w:sz="0" w:space="0" w:color="auto"/>
                                        <w:left w:val="none" w:sz="0" w:space="0" w:color="auto"/>
                                        <w:bottom w:val="none" w:sz="0" w:space="0" w:color="auto"/>
                                        <w:right w:val="none" w:sz="0" w:space="0" w:color="auto"/>
                                      </w:divBdr>
                                      <w:divsChild>
                                        <w:div w:id="1892495022">
                                          <w:marLeft w:val="0"/>
                                          <w:marRight w:val="0"/>
                                          <w:marTop w:val="0"/>
                                          <w:marBottom w:val="0"/>
                                          <w:divBdr>
                                            <w:top w:val="none" w:sz="0" w:space="0" w:color="auto"/>
                                            <w:left w:val="none" w:sz="0" w:space="0" w:color="auto"/>
                                            <w:bottom w:val="none" w:sz="0" w:space="0" w:color="auto"/>
                                            <w:right w:val="none" w:sz="0" w:space="0" w:color="auto"/>
                                          </w:divBdr>
                                          <w:divsChild>
                                            <w:div w:id="1833983225">
                                              <w:marLeft w:val="0"/>
                                              <w:marRight w:val="0"/>
                                              <w:marTop w:val="0"/>
                                              <w:marBottom w:val="0"/>
                                              <w:divBdr>
                                                <w:top w:val="none" w:sz="0" w:space="0" w:color="auto"/>
                                                <w:left w:val="none" w:sz="0" w:space="0" w:color="auto"/>
                                                <w:bottom w:val="none" w:sz="0" w:space="0" w:color="auto"/>
                                                <w:right w:val="none" w:sz="0" w:space="0" w:color="auto"/>
                                              </w:divBdr>
                                              <w:divsChild>
                                                <w:div w:id="364523676">
                                                  <w:marLeft w:val="0"/>
                                                  <w:marRight w:val="0"/>
                                                  <w:marTop w:val="0"/>
                                                  <w:marBottom w:val="0"/>
                                                  <w:divBdr>
                                                    <w:top w:val="none" w:sz="0" w:space="0" w:color="auto"/>
                                                    <w:left w:val="none" w:sz="0" w:space="0" w:color="auto"/>
                                                    <w:bottom w:val="none" w:sz="0" w:space="0" w:color="auto"/>
                                                    <w:right w:val="none" w:sz="0" w:space="0" w:color="auto"/>
                                                  </w:divBdr>
                                                  <w:divsChild>
                                                    <w:div w:id="1990935771">
                                                      <w:marLeft w:val="0"/>
                                                      <w:marRight w:val="0"/>
                                                      <w:marTop w:val="0"/>
                                                      <w:marBottom w:val="0"/>
                                                      <w:divBdr>
                                                        <w:top w:val="none" w:sz="0" w:space="0" w:color="auto"/>
                                                        <w:left w:val="none" w:sz="0" w:space="0" w:color="auto"/>
                                                        <w:bottom w:val="none" w:sz="0" w:space="0" w:color="auto"/>
                                                        <w:right w:val="none" w:sz="0" w:space="0" w:color="auto"/>
                                                      </w:divBdr>
                                                      <w:divsChild>
                                                        <w:div w:id="470754319">
                                                          <w:marLeft w:val="0"/>
                                                          <w:marRight w:val="0"/>
                                                          <w:marTop w:val="0"/>
                                                          <w:marBottom w:val="0"/>
                                                          <w:divBdr>
                                                            <w:top w:val="none" w:sz="0" w:space="0" w:color="auto"/>
                                                            <w:left w:val="none" w:sz="0" w:space="0" w:color="auto"/>
                                                            <w:bottom w:val="none" w:sz="0" w:space="0" w:color="auto"/>
                                                            <w:right w:val="none" w:sz="0" w:space="0" w:color="auto"/>
                                                          </w:divBdr>
                                                          <w:divsChild>
                                                            <w:div w:id="405999321">
                                                              <w:marLeft w:val="0"/>
                                                              <w:marRight w:val="0"/>
                                                              <w:marTop w:val="0"/>
                                                              <w:marBottom w:val="0"/>
                                                              <w:divBdr>
                                                                <w:top w:val="none" w:sz="0" w:space="0" w:color="auto"/>
                                                                <w:left w:val="none" w:sz="0" w:space="0" w:color="auto"/>
                                                                <w:bottom w:val="none" w:sz="0" w:space="0" w:color="auto"/>
                                                                <w:right w:val="none" w:sz="0" w:space="0" w:color="auto"/>
                                                              </w:divBdr>
                                                              <w:divsChild>
                                                                <w:div w:id="139154675">
                                                                  <w:marLeft w:val="0"/>
                                                                  <w:marRight w:val="0"/>
                                                                  <w:marTop w:val="0"/>
                                                                  <w:marBottom w:val="0"/>
                                                                  <w:divBdr>
                                                                    <w:top w:val="none" w:sz="0" w:space="0" w:color="auto"/>
                                                                    <w:left w:val="none" w:sz="0" w:space="0" w:color="auto"/>
                                                                    <w:bottom w:val="none" w:sz="0" w:space="0" w:color="auto"/>
                                                                    <w:right w:val="none" w:sz="0" w:space="0" w:color="auto"/>
                                                                  </w:divBdr>
                                                                  <w:divsChild>
                                                                    <w:div w:id="176784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2172000">
                      <w:marLeft w:val="0"/>
                      <w:marRight w:val="0"/>
                      <w:marTop w:val="0"/>
                      <w:marBottom w:val="0"/>
                      <w:divBdr>
                        <w:top w:val="none" w:sz="0" w:space="0" w:color="auto"/>
                        <w:left w:val="none" w:sz="0" w:space="0" w:color="auto"/>
                        <w:bottom w:val="none" w:sz="0" w:space="0" w:color="auto"/>
                        <w:right w:val="none" w:sz="0" w:space="0" w:color="auto"/>
                      </w:divBdr>
                      <w:divsChild>
                        <w:div w:id="1572812882">
                          <w:marLeft w:val="0"/>
                          <w:marRight w:val="0"/>
                          <w:marTop w:val="0"/>
                          <w:marBottom w:val="0"/>
                          <w:divBdr>
                            <w:top w:val="none" w:sz="0" w:space="0" w:color="auto"/>
                            <w:left w:val="none" w:sz="0" w:space="0" w:color="auto"/>
                            <w:bottom w:val="none" w:sz="0" w:space="0" w:color="auto"/>
                            <w:right w:val="none" w:sz="0" w:space="0" w:color="auto"/>
                          </w:divBdr>
                          <w:divsChild>
                            <w:div w:id="5657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9109845">
      <w:bodyDiv w:val="1"/>
      <w:marLeft w:val="0"/>
      <w:marRight w:val="0"/>
      <w:marTop w:val="0"/>
      <w:marBottom w:val="0"/>
      <w:divBdr>
        <w:top w:val="none" w:sz="0" w:space="0" w:color="auto"/>
        <w:left w:val="none" w:sz="0" w:space="0" w:color="auto"/>
        <w:bottom w:val="none" w:sz="0" w:space="0" w:color="auto"/>
        <w:right w:val="none" w:sz="0" w:space="0" w:color="auto"/>
      </w:divBdr>
      <w:divsChild>
        <w:div w:id="1658340564">
          <w:marLeft w:val="0"/>
          <w:marRight w:val="0"/>
          <w:marTop w:val="0"/>
          <w:marBottom w:val="0"/>
          <w:divBdr>
            <w:top w:val="none" w:sz="0" w:space="0" w:color="auto"/>
            <w:left w:val="none" w:sz="0" w:space="0" w:color="auto"/>
            <w:bottom w:val="none" w:sz="0" w:space="0" w:color="auto"/>
            <w:right w:val="none" w:sz="0" w:space="0" w:color="auto"/>
          </w:divBdr>
          <w:divsChild>
            <w:div w:id="1070537983">
              <w:marLeft w:val="0"/>
              <w:marRight w:val="0"/>
              <w:marTop w:val="0"/>
              <w:marBottom w:val="0"/>
              <w:divBdr>
                <w:top w:val="none" w:sz="0" w:space="0" w:color="auto"/>
                <w:left w:val="none" w:sz="0" w:space="0" w:color="auto"/>
                <w:bottom w:val="none" w:sz="0" w:space="0" w:color="auto"/>
                <w:right w:val="none" w:sz="0" w:space="0" w:color="auto"/>
              </w:divBdr>
              <w:divsChild>
                <w:div w:id="30959673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24424668">
          <w:marLeft w:val="0"/>
          <w:marRight w:val="0"/>
          <w:marTop w:val="0"/>
          <w:marBottom w:val="0"/>
          <w:divBdr>
            <w:top w:val="none" w:sz="0" w:space="0" w:color="auto"/>
            <w:left w:val="none" w:sz="0" w:space="0" w:color="auto"/>
            <w:bottom w:val="none" w:sz="0" w:space="0" w:color="auto"/>
            <w:right w:val="none" w:sz="0" w:space="0" w:color="auto"/>
          </w:divBdr>
          <w:divsChild>
            <w:div w:id="2122992814">
              <w:marLeft w:val="0"/>
              <w:marRight w:val="0"/>
              <w:marTop w:val="0"/>
              <w:marBottom w:val="0"/>
              <w:divBdr>
                <w:top w:val="none" w:sz="0" w:space="0" w:color="auto"/>
                <w:left w:val="none" w:sz="0" w:space="0" w:color="auto"/>
                <w:bottom w:val="none" w:sz="0" w:space="0" w:color="auto"/>
                <w:right w:val="none" w:sz="0" w:space="0" w:color="auto"/>
              </w:divBdr>
              <w:divsChild>
                <w:div w:id="1019310561">
                  <w:marLeft w:val="0"/>
                  <w:marRight w:val="0"/>
                  <w:marTop w:val="0"/>
                  <w:marBottom w:val="150"/>
                  <w:divBdr>
                    <w:top w:val="none" w:sz="0" w:space="0" w:color="auto"/>
                    <w:left w:val="none" w:sz="0" w:space="0" w:color="auto"/>
                    <w:bottom w:val="none" w:sz="0" w:space="0" w:color="auto"/>
                    <w:right w:val="none" w:sz="0" w:space="0" w:color="auto"/>
                  </w:divBdr>
                  <w:divsChild>
                    <w:div w:id="954557172">
                      <w:marLeft w:val="0"/>
                      <w:marRight w:val="0"/>
                      <w:marTop w:val="0"/>
                      <w:marBottom w:val="0"/>
                      <w:divBdr>
                        <w:top w:val="none" w:sz="0" w:space="0" w:color="auto"/>
                        <w:left w:val="none" w:sz="0" w:space="0" w:color="auto"/>
                        <w:bottom w:val="none" w:sz="0" w:space="0" w:color="auto"/>
                        <w:right w:val="none" w:sz="0" w:space="0" w:color="auto"/>
                      </w:divBdr>
                      <w:divsChild>
                        <w:div w:id="5332063">
                          <w:marLeft w:val="0"/>
                          <w:marRight w:val="0"/>
                          <w:marTop w:val="0"/>
                          <w:marBottom w:val="0"/>
                          <w:divBdr>
                            <w:top w:val="none" w:sz="0" w:space="0" w:color="auto"/>
                            <w:left w:val="none" w:sz="0" w:space="0" w:color="auto"/>
                            <w:bottom w:val="none" w:sz="0" w:space="0" w:color="auto"/>
                            <w:right w:val="none" w:sz="0" w:space="0" w:color="auto"/>
                          </w:divBdr>
                          <w:divsChild>
                            <w:div w:id="770004404">
                              <w:marLeft w:val="300"/>
                              <w:marRight w:val="0"/>
                              <w:marTop w:val="0"/>
                              <w:marBottom w:val="0"/>
                              <w:divBdr>
                                <w:top w:val="none" w:sz="0" w:space="0" w:color="auto"/>
                                <w:left w:val="none" w:sz="0" w:space="0" w:color="auto"/>
                                <w:bottom w:val="none" w:sz="0" w:space="0" w:color="auto"/>
                                <w:right w:val="none" w:sz="0" w:space="0" w:color="auto"/>
                              </w:divBdr>
                              <w:divsChild>
                                <w:div w:id="1072434842">
                                  <w:marLeft w:val="0"/>
                                  <w:marRight w:val="0"/>
                                  <w:marTop w:val="0"/>
                                  <w:marBottom w:val="0"/>
                                  <w:divBdr>
                                    <w:top w:val="none" w:sz="0" w:space="0" w:color="auto"/>
                                    <w:left w:val="none" w:sz="0" w:space="0" w:color="auto"/>
                                    <w:bottom w:val="none" w:sz="0" w:space="0" w:color="auto"/>
                                    <w:right w:val="none" w:sz="0" w:space="0" w:color="auto"/>
                                  </w:divBdr>
                                  <w:divsChild>
                                    <w:div w:id="773089906">
                                      <w:marLeft w:val="0"/>
                                      <w:marRight w:val="0"/>
                                      <w:marTop w:val="0"/>
                                      <w:marBottom w:val="0"/>
                                      <w:divBdr>
                                        <w:top w:val="none" w:sz="0" w:space="0" w:color="auto"/>
                                        <w:left w:val="none" w:sz="0" w:space="0" w:color="auto"/>
                                        <w:bottom w:val="none" w:sz="0" w:space="0" w:color="auto"/>
                                        <w:right w:val="none" w:sz="0" w:space="0" w:color="auto"/>
                                      </w:divBdr>
                                      <w:divsChild>
                                        <w:div w:id="1190685615">
                                          <w:marLeft w:val="0"/>
                                          <w:marRight w:val="0"/>
                                          <w:marTop w:val="0"/>
                                          <w:marBottom w:val="0"/>
                                          <w:divBdr>
                                            <w:top w:val="none" w:sz="0" w:space="0" w:color="auto"/>
                                            <w:left w:val="none" w:sz="0" w:space="0" w:color="auto"/>
                                            <w:bottom w:val="none" w:sz="0" w:space="0" w:color="auto"/>
                                            <w:right w:val="none" w:sz="0" w:space="0" w:color="auto"/>
                                          </w:divBdr>
                                          <w:divsChild>
                                            <w:div w:id="299045020">
                                              <w:marLeft w:val="0"/>
                                              <w:marRight w:val="0"/>
                                              <w:marTop w:val="0"/>
                                              <w:marBottom w:val="0"/>
                                              <w:divBdr>
                                                <w:top w:val="none" w:sz="0" w:space="0" w:color="auto"/>
                                                <w:left w:val="none" w:sz="0" w:space="0" w:color="auto"/>
                                                <w:bottom w:val="none" w:sz="0" w:space="0" w:color="auto"/>
                                                <w:right w:val="none" w:sz="0" w:space="0" w:color="auto"/>
                                              </w:divBdr>
                                              <w:divsChild>
                                                <w:div w:id="200359764">
                                                  <w:marLeft w:val="0"/>
                                                  <w:marRight w:val="0"/>
                                                  <w:marTop w:val="0"/>
                                                  <w:marBottom w:val="0"/>
                                                  <w:divBdr>
                                                    <w:top w:val="none" w:sz="0" w:space="0" w:color="auto"/>
                                                    <w:left w:val="none" w:sz="0" w:space="0" w:color="auto"/>
                                                    <w:bottom w:val="none" w:sz="0" w:space="0" w:color="auto"/>
                                                    <w:right w:val="none" w:sz="0" w:space="0" w:color="auto"/>
                                                  </w:divBdr>
                                                  <w:divsChild>
                                                    <w:div w:id="282812987">
                                                      <w:marLeft w:val="0"/>
                                                      <w:marRight w:val="0"/>
                                                      <w:marTop w:val="0"/>
                                                      <w:marBottom w:val="0"/>
                                                      <w:divBdr>
                                                        <w:top w:val="none" w:sz="0" w:space="0" w:color="auto"/>
                                                        <w:left w:val="none" w:sz="0" w:space="0" w:color="auto"/>
                                                        <w:bottom w:val="none" w:sz="0" w:space="0" w:color="auto"/>
                                                        <w:right w:val="none" w:sz="0" w:space="0" w:color="auto"/>
                                                      </w:divBdr>
                                                      <w:divsChild>
                                                        <w:div w:id="1009990917">
                                                          <w:marLeft w:val="0"/>
                                                          <w:marRight w:val="0"/>
                                                          <w:marTop w:val="0"/>
                                                          <w:marBottom w:val="0"/>
                                                          <w:divBdr>
                                                            <w:top w:val="none" w:sz="0" w:space="0" w:color="auto"/>
                                                            <w:left w:val="none" w:sz="0" w:space="0" w:color="auto"/>
                                                            <w:bottom w:val="none" w:sz="0" w:space="0" w:color="auto"/>
                                                            <w:right w:val="none" w:sz="0" w:space="0" w:color="auto"/>
                                                          </w:divBdr>
                                                          <w:divsChild>
                                                            <w:div w:id="1760566482">
                                                              <w:marLeft w:val="0"/>
                                                              <w:marRight w:val="0"/>
                                                              <w:marTop w:val="0"/>
                                                              <w:marBottom w:val="0"/>
                                                              <w:divBdr>
                                                                <w:top w:val="none" w:sz="0" w:space="0" w:color="auto"/>
                                                                <w:left w:val="none" w:sz="0" w:space="0" w:color="auto"/>
                                                                <w:bottom w:val="none" w:sz="0" w:space="0" w:color="auto"/>
                                                                <w:right w:val="none" w:sz="0" w:space="0" w:color="auto"/>
                                                              </w:divBdr>
                                                              <w:divsChild>
                                                                <w:div w:id="477499062">
                                                                  <w:marLeft w:val="0"/>
                                                                  <w:marRight w:val="0"/>
                                                                  <w:marTop w:val="0"/>
                                                                  <w:marBottom w:val="0"/>
                                                                  <w:divBdr>
                                                                    <w:top w:val="none" w:sz="0" w:space="0" w:color="auto"/>
                                                                    <w:left w:val="none" w:sz="0" w:space="0" w:color="auto"/>
                                                                    <w:bottom w:val="none" w:sz="0" w:space="0" w:color="auto"/>
                                                                    <w:right w:val="none" w:sz="0" w:space="0" w:color="auto"/>
                                                                  </w:divBdr>
                                                                  <w:divsChild>
                                                                    <w:div w:id="530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1129695">
                      <w:marLeft w:val="0"/>
                      <w:marRight w:val="0"/>
                      <w:marTop w:val="0"/>
                      <w:marBottom w:val="0"/>
                      <w:divBdr>
                        <w:top w:val="none" w:sz="0" w:space="0" w:color="auto"/>
                        <w:left w:val="none" w:sz="0" w:space="0" w:color="auto"/>
                        <w:bottom w:val="none" w:sz="0" w:space="0" w:color="auto"/>
                        <w:right w:val="none" w:sz="0" w:space="0" w:color="auto"/>
                      </w:divBdr>
                      <w:divsChild>
                        <w:div w:id="1887329417">
                          <w:marLeft w:val="0"/>
                          <w:marRight w:val="0"/>
                          <w:marTop w:val="0"/>
                          <w:marBottom w:val="0"/>
                          <w:divBdr>
                            <w:top w:val="none" w:sz="0" w:space="0" w:color="auto"/>
                            <w:left w:val="none" w:sz="0" w:space="0" w:color="auto"/>
                            <w:bottom w:val="none" w:sz="0" w:space="0" w:color="auto"/>
                            <w:right w:val="none" w:sz="0" w:space="0" w:color="auto"/>
                          </w:divBdr>
                          <w:divsChild>
                            <w:div w:id="13980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965305">
      <w:bodyDiv w:val="1"/>
      <w:marLeft w:val="0"/>
      <w:marRight w:val="0"/>
      <w:marTop w:val="0"/>
      <w:marBottom w:val="0"/>
      <w:divBdr>
        <w:top w:val="none" w:sz="0" w:space="0" w:color="auto"/>
        <w:left w:val="none" w:sz="0" w:space="0" w:color="auto"/>
        <w:bottom w:val="none" w:sz="0" w:space="0" w:color="auto"/>
        <w:right w:val="none" w:sz="0" w:space="0" w:color="auto"/>
      </w:divBdr>
      <w:divsChild>
        <w:div w:id="845288024">
          <w:marLeft w:val="0"/>
          <w:marRight w:val="0"/>
          <w:marTop w:val="0"/>
          <w:marBottom w:val="0"/>
          <w:divBdr>
            <w:top w:val="none" w:sz="0" w:space="0" w:color="auto"/>
            <w:left w:val="none" w:sz="0" w:space="0" w:color="auto"/>
            <w:bottom w:val="none" w:sz="0" w:space="0" w:color="auto"/>
            <w:right w:val="none" w:sz="0" w:space="0" w:color="auto"/>
          </w:divBdr>
          <w:divsChild>
            <w:div w:id="1096245936">
              <w:marLeft w:val="0"/>
              <w:marRight w:val="0"/>
              <w:marTop w:val="0"/>
              <w:marBottom w:val="0"/>
              <w:divBdr>
                <w:top w:val="none" w:sz="0" w:space="0" w:color="auto"/>
                <w:left w:val="none" w:sz="0" w:space="0" w:color="auto"/>
                <w:bottom w:val="none" w:sz="0" w:space="0" w:color="auto"/>
                <w:right w:val="none" w:sz="0" w:space="0" w:color="auto"/>
              </w:divBdr>
              <w:divsChild>
                <w:div w:id="157274026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763061193">
          <w:marLeft w:val="0"/>
          <w:marRight w:val="0"/>
          <w:marTop w:val="0"/>
          <w:marBottom w:val="0"/>
          <w:divBdr>
            <w:top w:val="none" w:sz="0" w:space="0" w:color="auto"/>
            <w:left w:val="none" w:sz="0" w:space="0" w:color="auto"/>
            <w:bottom w:val="none" w:sz="0" w:space="0" w:color="auto"/>
            <w:right w:val="none" w:sz="0" w:space="0" w:color="auto"/>
          </w:divBdr>
          <w:divsChild>
            <w:div w:id="232158075">
              <w:marLeft w:val="0"/>
              <w:marRight w:val="0"/>
              <w:marTop w:val="0"/>
              <w:marBottom w:val="0"/>
              <w:divBdr>
                <w:top w:val="none" w:sz="0" w:space="0" w:color="auto"/>
                <w:left w:val="none" w:sz="0" w:space="0" w:color="auto"/>
                <w:bottom w:val="none" w:sz="0" w:space="0" w:color="auto"/>
                <w:right w:val="none" w:sz="0" w:space="0" w:color="auto"/>
              </w:divBdr>
              <w:divsChild>
                <w:div w:id="1114137857">
                  <w:marLeft w:val="0"/>
                  <w:marRight w:val="0"/>
                  <w:marTop w:val="0"/>
                  <w:marBottom w:val="150"/>
                  <w:divBdr>
                    <w:top w:val="none" w:sz="0" w:space="0" w:color="auto"/>
                    <w:left w:val="none" w:sz="0" w:space="0" w:color="auto"/>
                    <w:bottom w:val="none" w:sz="0" w:space="0" w:color="auto"/>
                    <w:right w:val="none" w:sz="0" w:space="0" w:color="auto"/>
                  </w:divBdr>
                  <w:divsChild>
                    <w:div w:id="1086194827">
                      <w:marLeft w:val="0"/>
                      <w:marRight w:val="0"/>
                      <w:marTop w:val="0"/>
                      <w:marBottom w:val="0"/>
                      <w:divBdr>
                        <w:top w:val="none" w:sz="0" w:space="0" w:color="auto"/>
                        <w:left w:val="none" w:sz="0" w:space="0" w:color="auto"/>
                        <w:bottom w:val="none" w:sz="0" w:space="0" w:color="auto"/>
                        <w:right w:val="none" w:sz="0" w:space="0" w:color="auto"/>
                      </w:divBdr>
                      <w:divsChild>
                        <w:div w:id="138420491">
                          <w:marLeft w:val="0"/>
                          <w:marRight w:val="0"/>
                          <w:marTop w:val="0"/>
                          <w:marBottom w:val="0"/>
                          <w:divBdr>
                            <w:top w:val="none" w:sz="0" w:space="0" w:color="auto"/>
                            <w:left w:val="none" w:sz="0" w:space="0" w:color="auto"/>
                            <w:bottom w:val="none" w:sz="0" w:space="0" w:color="auto"/>
                            <w:right w:val="none" w:sz="0" w:space="0" w:color="auto"/>
                          </w:divBdr>
                          <w:divsChild>
                            <w:div w:id="96770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1119444">
      <w:bodyDiv w:val="1"/>
      <w:marLeft w:val="0"/>
      <w:marRight w:val="0"/>
      <w:marTop w:val="0"/>
      <w:marBottom w:val="0"/>
      <w:divBdr>
        <w:top w:val="none" w:sz="0" w:space="0" w:color="auto"/>
        <w:left w:val="none" w:sz="0" w:space="0" w:color="auto"/>
        <w:bottom w:val="none" w:sz="0" w:space="0" w:color="auto"/>
        <w:right w:val="none" w:sz="0" w:space="0" w:color="auto"/>
      </w:divBdr>
    </w:div>
    <w:div w:id="697700515">
      <w:bodyDiv w:val="1"/>
      <w:marLeft w:val="0"/>
      <w:marRight w:val="0"/>
      <w:marTop w:val="0"/>
      <w:marBottom w:val="0"/>
      <w:divBdr>
        <w:top w:val="none" w:sz="0" w:space="0" w:color="auto"/>
        <w:left w:val="none" w:sz="0" w:space="0" w:color="auto"/>
        <w:bottom w:val="none" w:sz="0" w:space="0" w:color="auto"/>
        <w:right w:val="none" w:sz="0" w:space="0" w:color="auto"/>
      </w:divBdr>
    </w:div>
    <w:div w:id="758988700">
      <w:bodyDiv w:val="1"/>
      <w:marLeft w:val="0"/>
      <w:marRight w:val="0"/>
      <w:marTop w:val="0"/>
      <w:marBottom w:val="0"/>
      <w:divBdr>
        <w:top w:val="none" w:sz="0" w:space="0" w:color="auto"/>
        <w:left w:val="none" w:sz="0" w:space="0" w:color="auto"/>
        <w:bottom w:val="none" w:sz="0" w:space="0" w:color="auto"/>
        <w:right w:val="none" w:sz="0" w:space="0" w:color="auto"/>
      </w:divBdr>
    </w:div>
    <w:div w:id="825172758">
      <w:bodyDiv w:val="1"/>
      <w:marLeft w:val="0"/>
      <w:marRight w:val="0"/>
      <w:marTop w:val="0"/>
      <w:marBottom w:val="0"/>
      <w:divBdr>
        <w:top w:val="none" w:sz="0" w:space="0" w:color="auto"/>
        <w:left w:val="none" w:sz="0" w:space="0" w:color="auto"/>
        <w:bottom w:val="none" w:sz="0" w:space="0" w:color="auto"/>
        <w:right w:val="none" w:sz="0" w:space="0" w:color="auto"/>
      </w:divBdr>
      <w:divsChild>
        <w:div w:id="470636457">
          <w:marLeft w:val="0"/>
          <w:marRight w:val="0"/>
          <w:marTop w:val="0"/>
          <w:marBottom w:val="0"/>
          <w:divBdr>
            <w:top w:val="none" w:sz="0" w:space="0" w:color="auto"/>
            <w:left w:val="none" w:sz="0" w:space="0" w:color="auto"/>
            <w:bottom w:val="none" w:sz="0" w:space="0" w:color="auto"/>
            <w:right w:val="none" w:sz="0" w:space="0" w:color="auto"/>
          </w:divBdr>
          <w:divsChild>
            <w:div w:id="1494026515">
              <w:marLeft w:val="0"/>
              <w:marRight w:val="0"/>
              <w:marTop w:val="0"/>
              <w:marBottom w:val="0"/>
              <w:divBdr>
                <w:top w:val="none" w:sz="0" w:space="0" w:color="auto"/>
                <w:left w:val="none" w:sz="0" w:space="0" w:color="auto"/>
                <w:bottom w:val="none" w:sz="0" w:space="0" w:color="auto"/>
                <w:right w:val="none" w:sz="0" w:space="0" w:color="auto"/>
              </w:divBdr>
              <w:divsChild>
                <w:div w:id="885802678">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981352330">
          <w:marLeft w:val="0"/>
          <w:marRight w:val="0"/>
          <w:marTop w:val="0"/>
          <w:marBottom w:val="0"/>
          <w:divBdr>
            <w:top w:val="none" w:sz="0" w:space="0" w:color="auto"/>
            <w:left w:val="none" w:sz="0" w:space="0" w:color="auto"/>
            <w:bottom w:val="none" w:sz="0" w:space="0" w:color="auto"/>
            <w:right w:val="none" w:sz="0" w:space="0" w:color="auto"/>
          </w:divBdr>
          <w:divsChild>
            <w:div w:id="722288245">
              <w:marLeft w:val="0"/>
              <w:marRight w:val="0"/>
              <w:marTop w:val="0"/>
              <w:marBottom w:val="0"/>
              <w:divBdr>
                <w:top w:val="none" w:sz="0" w:space="0" w:color="auto"/>
                <w:left w:val="none" w:sz="0" w:space="0" w:color="auto"/>
                <w:bottom w:val="none" w:sz="0" w:space="0" w:color="auto"/>
                <w:right w:val="none" w:sz="0" w:space="0" w:color="auto"/>
              </w:divBdr>
              <w:divsChild>
                <w:div w:id="295987272">
                  <w:marLeft w:val="0"/>
                  <w:marRight w:val="0"/>
                  <w:marTop w:val="0"/>
                  <w:marBottom w:val="150"/>
                  <w:divBdr>
                    <w:top w:val="none" w:sz="0" w:space="0" w:color="auto"/>
                    <w:left w:val="none" w:sz="0" w:space="0" w:color="auto"/>
                    <w:bottom w:val="none" w:sz="0" w:space="0" w:color="auto"/>
                    <w:right w:val="none" w:sz="0" w:space="0" w:color="auto"/>
                  </w:divBdr>
                  <w:divsChild>
                    <w:div w:id="126361209">
                      <w:marLeft w:val="0"/>
                      <w:marRight w:val="0"/>
                      <w:marTop w:val="0"/>
                      <w:marBottom w:val="0"/>
                      <w:divBdr>
                        <w:top w:val="none" w:sz="0" w:space="0" w:color="auto"/>
                        <w:left w:val="none" w:sz="0" w:space="0" w:color="auto"/>
                        <w:bottom w:val="none" w:sz="0" w:space="0" w:color="auto"/>
                        <w:right w:val="none" w:sz="0" w:space="0" w:color="auto"/>
                      </w:divBdr>
                      <w:divsChild>
                        <w:div w:id="1014263182">
                          <w:marLeft w:val="0"/>
                          <w:marRight w:val="0"/>
                          <w:marTop w:val="0"/>
                          <w:marBottom w:val="0"/>
                          <w:divBdr>
                            <w:top w:val="none" w:sz="0" w:space="0" w:color="auto"/>
                            <w:left w:val="none" w:sz="0" w:space="0" w:color="auto"/>
                            <w:bottom w:val="none" w:sz="0" w:space="0" w:color="auto"/>
                            <w:right w:val="none" w:sz="0" w:space="0" w:color="auto"/>
                          </w:divBdr>
                          <w:divsChild>
                            <w:div w:id="1855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574473">
      <w:bodyDiv w:val="1"/>
      <w:marLeft w:val="0"/>
      <w:marRight w:val="0"/>
      <w:marTop w:val="0"/>
      <w:marBottom w:val="0"/>
      <w:divBdr>
        <w:top w:val="none" w:sz="0" w:space="0" w:color="auto"/>
        <w:left w:val="none" w:sz="0" w:space="0" w:color="auto"/>
        <w:bottom w:val="none" w:sz="0" w:space="0" w:color="auto"/>
        <w:right w:val="none" w:sz="0" w:space="0" w:color="auto"/>
      </w:divBdr>
      <w:divsChild>
        <w:div w:id="2023431722">
          <w:marLeft w:val="0"/>
          <w:marRight w:val="0"/>
          <w:marTop w:val="0"/>
          <w:marBottom w:val="0"/>
          <w:divBdr>
            <w:top w:val="none" w:sz="0" w:space="0" w:color="auto"/>
            <w:left w:val="none" w:sz="0" w:space="0" w:color="auto"/>
            <w:bottom w:val="none" w:sz="0" w:space="0" w:color="auto"/>
            <w:right w:val="none" w:sz="0" w:space="0" w:color="auto"/>
          </w:divBdr>
          <w:divsChild>
            <w:div w:id="1581986115">
              <w:marLeft w:val="0"/>
              <w:marRight w:val="0"/>
              <w:marTop w:val="0"/>
              <w:marBottom w:val="0"/>
              <w:divBdr>
                <w:top w:val="none" w:sz="0" w:space="0" w:color="auto"/>
                <w:left w:val="none" w:sz="0" w:space="0" w:color="auto"/>
                <w:bottom w:val="none" w:sz="0" w:space="0" w:color="auto"/>
                <w:right w:val="none" w:sz="0" w:space="0" w:color="auto"/>
              </w:divBdr>
              <w:divsChild>
                <w:div w:id="101777783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964533685">
          <w:marLeft w:val="0"/>
          <w:marRight w:val="0"/>
          <w:marTop w:val="0"/>
          <w:marBottom w:val="0"/>
          <w:divBdr>
            <w:top w:val="none" w:sz="0" w:space="0" w:color="auto"/>
            <w:left w:val="none" w:sz="0" w:space="0" w:color="auto"/>
            <w:bottom w:val="none" w:sz="0" w:space="0" w:color="auto"/>
            <w:right w:val="none" w:sz="0" w:space="0" w:color="auto"/>
          </w:divBdr>
          <w:divsChild>
            <w:div w:id="358823129">
              <w:marLeft w:val="0"/>
              <w:marRight w:val="0"/>
              <w:marTop w:val="0"/>
              <w:marBottom w:val="0"/>
              <w:divBdr>
                <w:top w:val="none" w:sz="0" w:space="0" w:color="auto"/>
                <w:left w:val="none" w:sz="0" w:space="0" w:color="auto"/>
                <w:bottom w:val="none" w:sz="0" w:space="0" w:color="auto"/>
                <w:right w:val="none" w:sz="0" w:space="0" w:color="auto"/>
              </w:divBdr>
              <w:divsChild>
                <w:div w:id="327559808">
                  <w:marLeft w:val="0"/>
                  <w:marRight w:val="0"/>
                  <w:marTop w:val="0"/>
                  <w:marBottom w:val="150"/>
                  <w:divBdr>
                    <w:top w:val="none" w:sz="0" w:space="0" w:color="auto"/>
                    <w:left w:val="none" w:sz="0" w:space="0" w:color="auto"/>
                    <w:bottom w:val="none" w:sz="0" w:space="0" w:color="auto"/>
                    <w:right w:val="none" w:sz="0" w:space="0" w:color="auto"/>
                  </w:divBdr>
                  <w:divsChild>
                    <w:div w:id="625504528">
                      <w:marLeft w:val="0"/>
                      <w:marRight w:val="0"/>
                      <w:marTop w:val="0"/>
                      <w:marBottom w:val="0"/>
                      <w:divBdr>
                        <w:top w:val="none" w:sz="0" w:space="0" w:color="auto"/>
                        <w:left w:val="none" w:sz="0" w:space="0" w:color="auto"/>
                        <w:bottom w:val="none" w:sz="0" w:space="0" w:color="auto"/>
                        <w:right w:val="none" w:sz="0" w:space="0" w:color="auto"/>
                      </w:divBdr>
                      <w:divsChild>
                        <w:div w:id="1199858279">
                          <w:marLeft w:val="0"/>
                          <w:marRight w:val="0"/>
                          <w:marTop w:val="0"/>
                          <w:marBottom w:val="0"/>
                          <w:divBdr>
                            <w:top w:val="none" w:sz="0" w:space="0" w:color="auto"/>
                            <w:left w:val="none" w:sz="0" w:space="0" w:color="auto"/>
                            <w:bottom w:val="none" w:sz="0" w:space="0" w:color="auto"/>
                            <w:right w:val="none" w:sz="0" w:space="0" w:color="auto"/>
                          </w:divBdr>
                          <w:divsChild>
                            <w:div w:id="12696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7907909">
      <w:bodyDiv w:val="1"/>
      <w:marLeft w:val="0"/>
      <w:marRight w:val="0"/>
      <w:marTop w:val="0"/>
      <w:marBottom w:val="0"/>
      <w:divBdr>
        <w:top w:val="none" w:sz="0" w:space="0" w:color="auto"/>
        <w:left w:val="none" w:sz="0" w:space="0" w:color="auto"/>
        <w:bottom w:val="none" w:sz="0" w:space="0" w:color="auto"/>
        <w:right w:val="none" w:sz="0" w:space="0" w:color="auto"/>
      </w:divBdr>
      <w:divsChild>
        <w:div w:id="1011758294">
          <w:marLeft w:val="0"/>
          <w:marRight w:val="0"/>
          <w:marTop w:val="0"/>
          <w:marBottom w:val="0"/>
          <w:divBdr>
            <w:top w:val="none" w:sz="0" w:space="0" w:color="auto"/>
            <w:left w:val="none" w:sz="0" w:space="0" w:color="auto"/>
            <w:bottom w:val="none" w:sz="0" w:space="0" w:color="auto"/>
            <w:right w:val="none" w:sz="0" w:space="0" w:color="auto"/>
          </w:divBdr>
          <w:divsChild>
            <w:div w:id="557546326">
              <w:marLeft w:val="0"/>
              <w:marRight w:val="0"/>
              <w:marTop w:val="0"/>
              <w:marBottom w:val="150"/>
              <w:divBdr>
                <w:top w:val="none" w:sz="0" w:space="0" w:color="auto"/>
                <w:left w:val="none" w:sz="0" w:space="0" w:color="auto"/>
                <w:bottom w:val="none" w:sz="0" w:space="0" w:color="auto"/>
                <w:right w:val="none" w:sz="0" w:space="0" w:color="auto"/>
              </w:divBdr>
            </w:div>
          </w:divsChild>
        </w:div>
        <w:div w:id="89131839">
          <w:marLeft w:val="0"/>
          <w:marRight w:val="0"/>
          <w:marTop w:val="0"/>
          <w:marBottom w:val="0"/>
          <w:divBdr>
            <w:top w:val="none" w:sz="0" w:space="0" w:color="auto"/>
            <w:left w:val="none" w:sz="0" w:space="0" w:color="auto"/>
            <w:bottom w:val="none" w:sz="0" w:space="0" w:color="auto"/>
            <w:right w:val="none" w:sz="0" w:space="0" w:color="auto"/>
          </w:divBdr>
          <w:divsChild>
            <w:div w:id="1935749125">
              <w:marLeft w:val="-420"/>
              <w:marRight w:val="0"/>
              <w:marTop w:val="0"/>
              <w:marBottom w:val="0"/>
              <w:divBdr>
                <w:top w:val="none" w:sz="0" w:space="0" w:color="auto"/>
                <w:left w:val="none" w:sz="0" w:space="0" w:color="auto"/>
                <w:bottom w:val="none" w:sz="0" w:space="0" w:color="auto"/>
                <w:right w:val="none" w:sz="0" w:space="0" w:color="auto"/>
              </w:divBdr>
              <w:divsChild>
                <w:div w:id="1347246479">
                  <w:marLeft w:val="0"/>
                  <w:marRight w:val="0"/>
                  <w:marTop w:val="0"/>
                  <w:marBottom w:val="0"/>
                  <w:divBdr>
                    <w:top w:val="none" w:sz="0" w:space="0" w:color="auto"/>
                    <w:left w:val="none" w:sz="0" w:space="0" w:color="auto"/>
                    <w:bottom w:val="none" w:sz="0" w:space="0" w:color="auto"/>
                    <w:right w:val="none" w:sz="0" w:space="0" w:color="auto"/>
                  </w:divBdr>
                  <w:divsChild>
                    <w:div w:id="1729380972">
                      <w:marLeft w:val="0"/>
                      <w:marRight w:val="0"/>
                      <w:marTop w:val="0"/>
                      <w:marBottom w:val="0"/>
                      <w:divBdr>
                        <w:top w:val="none" w:sz="0" w:space="0" w:color="auto"/>
                        <w:left w:val="none" w:sz="0" w:space="0" w:color="auto"/>
                        <w:bottom w:val="none" w:sz="0" w:space="0" w:color="auto"/>
                        <w:right w:val="none" w:sz="0" w:space="0" w:color="auto"/>
                      </w:divBdr>
                      <w:divsChild>
                        <w:div w:id="1667709782">
                          <w:marLeft w:val="0"/>
                          <w:marRight w:val="0"/>
                          <w:marTop w:val="0"/>
                          <w:marBottom w:val="0"/>
                          <w:divBdr>
                            <w:top w:val="none" w:sz="0" w:space="0" w:color="auto"/>
                            <w:left w:val="none" w:sz="0" w:space="0" w:color="auto"/>
                            <w:bottom w:val="none" w:sz="0" w:space="0" w:color="auto"/>
                            <w:right w:val="none" w:sz="0" w:space="0" w:color="auto"/>
                          </w:divBdr>
                        </w:div>
                        <w:div w:id="193189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18220">
              <w:marLeft w:val="-420"/>
              <w:marRight w:val="0"/>
              <w:marTop w:val="0"/>
              <w:marBottom w:val="0"/>
              <w:divBdr>
                <w:top w:val="none" w:sz="0" w:space="0" w:color="auto"/>
                <w:left w:val="none" w:sz="0" w:space="0" w:color="auto"/>
                <w:bottom w:val="none" w:sz="0" w:space="0" w:color="auto"/>
                <w:right w:val="none" w:sz="0" w:space="0" w:color="auto"/>
              </w:divBdr>
              <w:divsChild>
                <w:div w:id="1711108233">
                  <w:marLeft w:val="0"/>
                  <w:marRight w:val="0"/>
                  <w:marTop w:val="0"/>
                  <w:marBottom w:val="0"/>
                  <w:divBdr>
                    <w:top w:val="none" w:sz="0" w:space="0" w:color="auto"/>
                    <w:left w:val="none" w:sz="0" w:space="0" w:color="auto"/>
                    <w:bottom w:val="none" w:sz="0" w:space="0" w:color="auto"/>
                    <w:right w:val="none" w:sz="0" w:space="0" w:color="auto"/>
                  </w:divBdr>
                  <w:divsChild>
                    <w:div w:id="1540317604">
                      <w:marLeft w:val="0"/>
                      <w:marRight w:val="0"/>
                      <w:marTop w:val="0"/>
                      <w:marBottom w:val="0"/>
                      <w:divBdr>
                        <w:top w:val="none" w:sz="0" w:space="0" w:color="auto"/>
                        <w:left w:val="none" w:sz="0" w:space="0" w:color="auto"/>
                        <w:bottom w:val="none" w:sz="0" w:space="0" w:color="auto"/>
                        <w:right w:val="none" w:sz="0" w:space="0" w:color="auto"/>
                      </w:divBdr>
                      <w:divsChild>
                        <w:div w:id="1029650557">
                          <w:marLeft w:val="0"/>
                          <w:marRight w:val="0"/>
                          <w:marTop w:val="0"/>
                          <w:marBottom w:val="0"/>
                          <w:divBdr>
                            <w:top w:val="none" w:sz="0" w:space="0" w:color="auto"/>
                            <w:left w:val="none" w:sz="0" w:space="0" w:color="auto"/>
                            <w:bottom w:val="none" w:sz="0" w:space="0" w:color="auto"/>
                            <w:right w:val="none" w:sz="0" w:space="0" w:color="auto"/>
                          </w:divBdr>
                        </w:div>
                        <w:div w:id="934021560">
                          <w:marLeft w:val="0"/>
                          <w:marRight w:val="0"/>
                          <w:marTop w:val="0"/>
                          <w:marBottom w:val="0"/>
                          <w:divBdr>
                            <w:top w:val="none" w:sz="0" w:space="0" w:color="auto"/>
                            <w:left w:val="none" w:sz="0" w:space="0" w:color="auto"/>
                            <w:bottom w:val="none" w:sz="0" w:space="0" w:color="auto"/>
                            <w:right w:val="none" w:sz="0" w:space="0" w:color="auto"/>
                          </w:divBdr>
                          <w:divsChild>
                            <w:div w:id="1630627210">
                              <w:marLeft w:val="0"/>
                              <w:marRight w:val="0"/>
                              <w:marTop w:val="0"/>
                              <w:marBottom w:val="0"/>
                              <w:divBdr>
                                <w:top w:val="none" w:sz="0" w:space="0" w:color="auto"/>
                                <w:left w:val="none" w:sz="0" w:space="0" w:color="auto"/>
                                <w:bottom w:val="none" w:sz="0" w:space="0" w:color="auto"/>
                                <w:right w:val="none" w:sz="0" w:space="0" w:color="auto"/>
                              </w:divBdr>
                            </w:div>
                            <w:div w:id="300155775">
                              <w:marLeft w:val="0"/>
                              <w:marRight w:val="0"/>
                              <w:marTop w:val="0"/>
                              <w:marBottom w:val="0"/>
                              <w:divBdr>
                                <w:top w:val="none" w:sz="0" w:space="0" w:color="auto"/>
                                <w:left w:val="none" w:sz="0" w:space="0" w:color="auto"/>
                                <w:bottom w:val="none" w:sz="0" w:space="0" w:color="auto"/>
                                <w:right w:val="none" w:sz="0" w:space="0" w:color="auto"/>
                              </w:divBdr>
                            </w:div>
                            <w:div w:id="2009626804">
                              <w:marLeft w:val="0"/>
                              <w:marRight w:val="0"/>
                              <w:marTop w:val="0"/>
                              <w:marBottom w:val="0"/>
                              <w:divBdr>
                                <w:top w:val="none" w:sz="0" w:space="0" w:color="auto"/>
                                <w:left w:val="none" w:sz="0" w:space="0" w:color="auto"/>
                                <w:bottom w:val="none" w:sz="0" w:space="0" w:color="auto"/>
                                <w:right w:val="none" w:sz="0" w:space="0" w:color="auto"/>
                              </w:divBdr>
                            </w:div>
                            <w:div w:id="93470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762943">
          <w:marLeft w:val="0"/>
          <w:marRight w:val="0"/>
          <w:marTop w:val="0"/>
          <w:marBottom w:val="0"/>
          <w:divBdr>
            <w:top w:val="none" w:sz="0" w:space="0" w:color="auto"/>
            <w:left w:val="none" w:sz="0" w:space="0" w:color="auto"/>
            <w:bottom w:val="none" w:sz="0" w:space="0" w:color="auto"/>
            <w:right w:val="none" w:sz="0" w:space="0" w:color="auto"/>
          </w:divBdr>
          <w:divsChild>
            <w:div w:id="1665546747">
              <w:marLeft w:val="0"/>
              <w:marRight w:val="0"/>
              <w:marTop w:val="0"/>
              <w:marBottom w:val="0"/>
              <w:divBdr>
                <w:top w:val="none" w:sz="0" w:space="0" w:color="auto"/>
                <w:left w:val="none" w:sz="0" w:space="0" w:color="auto"/>
                <w:bottom w:val="none" w:sz="0" w:space="0" w:color="auto"/>
                <w:right w:val="none" w:sz="0" w:space="0" w:color="auto"/>
              </w:divBdr>
              <w:divsChild>
                <w:div w:id="21262472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878782432">
      <w:bodyDiv w:val="1"/>
      <w:marLeft w:val="0"/>
      <w:marRight w:val="0"/>
      <w:marTop w:val="0"/>
      <w:marBottom w:val="0"/>
      <w:divBdr>
        <w:top w:val="none" w:sz="0" w:space="0" w:color="auto"/>
        <w:left w:val="none" w:sz="0" w:space="0" w:color="auto"/>
        <w:bottom w:val="none" w:sz="0" w:space="0" w:color="auto"/>
        <w:right w:val="none" w:sz="0" w:space="0" w:color="auto"/>
      </w:divBdr>
      <w:divsChild>
        <w:div w:id="891766449">
          <w:marLeft w:val="0"/>
          <w:marRight w:val="0"/>
          <w:marTop w:val="0"/>
          <w:marBottom w:val="0"/>
          <w:divBdr>
            <w:top w:val="none" w:sz="0" w:space="0" w:color="auto"/>
            <w:left w:val="none" w:sz="0" w:space="0" w:color="auto"/>
            <w:bottom w:val="none" w:sz="0" w:space="0" w:color="auto"/>
            <w:right w:val="none" w:sz="0" w:space="0" w:color="auto"/>
          </w:divBdr>
          <w:divsChild>
            <w:div w:id="878667878">
              <w:marLeft w:val="0"/>
              <w:marRight w:val="0"/>
              <w:marTop w:val="0"/>
              <w:marBottom w:val="0"/>
              <w:divBdr>
                <w:top w:val="none" w:sz="0" w:space="0" w:color="auto"/>
                <w:left w:val="none" w:sz="0" w:space="0" w:color="auto"/>
                <w:bottom w:val="none" w:sz="0" w:space="0" w:color="auto"/>
                <w:right w:val="none" w:sz="0" w:space="0" w:color="auto"/>
              </w:divBdr>
              <w:divsChild>
                <w:div w:id="88325082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302272422">
          <w:marLeft w:val="0"/>
          <w:marRight w:val="0"/>
          <w:marTop w:val="0"/>
          <w:marBottom w:val="0"/>
          <w:divBdr>
            <w:top w:val="none" w:sz="0" w:space="0" w:color="auto"/>
            <w:left w:val="none" w:sz="0" w:space="0" w:color="auto"/>
            <w:bottom w:val="none" w:sz="0" w:space="0" w:color="auto"/>
            <w:right w:val="none" w:sz="0" w:space="0" w:color="auto"/>
          </w:divBdr>
          <w:divsChild>
            <w:div w:id="1447117779">
              <w:marLeft w:val="0"/>
              <w:marRight w:val="0"/>
              <w:marTop w:val="0"/>
              <w:marBottom w:val="0"/>
              <w:divBdr>
                <w:top w:val="none" w:sz="0" w:space="0" w:color="auto"/>
                <w:left w:val="none" w:sz="0" w:space="0" w:color="auto"/>
                <w:bottom w:val="none" w:sz="0" w:space="0" w:color="auto"/>
                <w:right w:val="none" w:sz="0" w:space="0" w:color="auto"/>
              </w:divBdr>
              <w:divsChild>
                <w:div w:id="2120753984">
                  <w:marLeft w:val="0"/>
                  <w:marRight w:val="0"/>
                  <w:marTop w:val="0"/>
                  <w:marBottom w:val="150"/>
                  <w:divBdr>
                    <w:top w:val="none" w:sz="0" w:space="0" w:color="auto"/>
                    <w:left w:val="none" w:sz="0" w:space="0" w:color="auto"/>
                    <w:bottom w:val="none" w:sz="0" w:space="0" w:color="auto"/>
                    <w:right w:val="none" w:sz="0" w:space="0" w:color="auto"/>
                  </w:divBdr>
                  <w:divsChild>
                    <w:div w:id="230309108">
                      <w:marLeft w:val="0"/>
                      <w:marRight w:val="0"/>
                      <w:marTop w:val="0"/>
                      <w:marBottom w:val="0"/>
                      <w:divBdr>
                        <w:top w:val="none" w:sz="0" w:space="0" w:color="auto"/>
                        <w:left w:val="none" w:sz="0" w:space="0" w:color="auto"/>
                        <w:bottom w:val="none" w:sz="0" w:space="0" w:color="auto"/>
                        <w:right w:val="none" w:sz="0" w:space="0" w:color="auto"/>
                      </w:divBdr>
                      <w:divsChild>
                        <w:div w:id="1790511885">
                          <w:marLeft w:val="0"/>
                          <w:marRight w:val="0"/>
                          <w:marTop w:val="0"/>
                          <w:marBottom w:val="0"/>
                          <w:divBdr>
                            <w:top w:val="none" w:sz="0" w:space="0" w:color="auto"/>
                            <w:left w:val="none" w:sz="0" w:space="0" w:color="auto"/>
                            <w:bottom w:val="none" w:sz="0" w:space="0" w:color="auto"/>
                            <w:right w:val="none" w:sz="0" w:space="0" w:color="auto"/>
                          </w:divBdr>
                          <w:divsChild>
                            <w:div w:id="41945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891402">
      <w:bodyDiv w:val="1"/>
      <w:marLeft w:val="0"/>
      <w:marRight w:val="0"/>
      <w:marTop w:val="0"/>
      <w:marBottom w:val="0"/>
      <w:divBdr>
        <w:top w:val="none" w:sz="0" w:space="0" w:color="auto"/>
        <w:left w:val="none" w:sz="0" w:space="0" w:color="auto"/>
        <w:bottom w:val="none" w:sz="0" w:space="0" w:color="auto"/>
        <w:right w:val="none" w:sz="0" w:space="0" w:color="auto"/>
      </w:divBdr>
      <w:divsChild>
        <w:div w:id="515194240">
          <w:marLeft w:val="0"/>
          <w:marRight w:val="0"/>
          <w:marTop w:val="0"/>
          <w:marBottom w:val="0"/>
          <w:divBdr>
            <w:top w:val="none" w:sz="0" w:space="0" w:color="auto"/>
            <w:left w:val="none" w:sz="0" w:space="0" w:color="auto"/>
            <w:bottom w:val="none" w:sz="0" w:space="0" w:color="auto"/>
            <w:right w:val="none" w:sz="0" w:space="0" w:color="auto"/>
          </w:divBdr>
          <w:divsChild>
            <w:div w:id="472528197">
              <w:marLeft w:val="0"/>
              <w:marRight w:val="0"/>
              <w:marTop w:val="0"/>
              <w:marBottom w:val="0"/>
              <w:divBdr>
                <w:top w:val="none" w:sz="0" w:space="0" w:color="auto"/>
                <w:left w:val="none" w:sz="0" w:space="0" w:color="auto"/>
                <w:bottom w:val="none" w:sz="0" w:space="0" w:color="auto"/>
                <w:right w:val="none" w:sz="0" w:space="0" w:color="auto"/>
              </w:divBdr>
              <w:divsChild>
                <w:div w:id="170937873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493642284">
          <w:marLeft w:val="0"/>
          <w:marRight w:val="0"/>
          <w:marTop w:val="0"/>
          <w:marBottom w:val="0"/>
          <w:divBdr>
            <w:top w:val="none" w:sz="0" w:space="0" w:color="auto"/>
            <w:left w:val="none" w:sz="0" w:space="0" w:color="auto"/>
            <w:bottom w:val="none" w:sz="0" w:space="0" w:color="auto"/>
            <w:right w:val="none" w:sz="0" w:space="0" w:color="auto"/>
          </w:divBdr>
          <w:divsChild>
            <w:div w:id="603927645">
              <w:marLeft w:val="0"/>
              <w:marRight w:val="0"/>
              <w:marTop w:val="0"/>
              <w:marBottom w:val="0"/>
              <w:divBdr>
                <w:top w:val="none" w:sz="0" w:space="0" w:color="auto"/>
                <w:left w:val="none" w:sz="0" w:space="0" w:color="auto"/>
                <w:bottom w:val="none" w:sz="0" w:space="0" w:color="auto"/>
                <w:right w:val="none" w:sz="0" w:space="0" w:color="auto"/>
              </w:divBdr>
              <w:divsChild>
                <w:div w:id="1294946450">
                  <w:marLeft w:val="0"/>
                  <w:marRight w:val="0"/>
                  <w:marTop w:val="0"/>
                  <w:marBottom w:val="150"/>
                  <w:divBdr>
                    <w:top w:val="none" w:sz="0" w:space="0" w:color="auto"/>
                    <w:left w:val="none" w:sz="0" w:space="0" w:color="auto"/>
                    <w:bottom w:val="none" w:sz="0" w:space="0" w:color="auto"/>
                    <w:right w:val="none" w:sz="0" w:space="0" w:color="auto"/>
                  </w:divBdr>
                  <w:divsChild>
                    <w:div w:id="1658144782">
                      <w:marLeft w:val="0"/>
                      <w:marRight w:val="0"/>
                      <w:marTop w:val="0"/>
                      <w:marBottom w:val="0"/>
                      <w:divBdr>
                        <w:top w:val="none" w:sz="0" w:space="0" w:color="auto"/>
                        <w:left w:val="none" w:sz="0" w:space="0" w:color="auto"/>
                        <w:bottom w:val="none" w:sz="0" w:space="0" w:color="auto"/>
                        <w:right w:val="none" w:sz="0" w:space="0" w:color="auto"/>
                      </w:divBdr>
                      <w:divsChild>
                        <w:div w:id="1898543345">
                          <w:marLeft w:val="0"/>
                          <w:marRight w:val="0"/>
                          <w:marTop w:val="0"/>
                          <w:marBottom w:val="0"/>
                          <w:divBdr>
                            <w:top w:val="none" w:sz="0" w:space="0" w:color="auto"/>
                            <w:left w:val="none" w:sz="0" w:space="0" w:color="auto"/>
                            <w:bottom w:val="none" w:sz="0" w:space="0" w:color="auto"/>
                            <w:right w:val="none" w:sz="0" w:space="0" w:color="auto"/>
                          </w:divBdr>
                          <w:divsChild>
                            <w:div w:id="169484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6915339">
      <w:bodyDiv w:val="1"/>
      <w:marLeft w:val="0"/>
      <w:marRight w:val="0"/>
      <w:marTop w:val="0"/>
      <w:marBottom w:val="0"/>
      <w:divBdr>
        <w:top w:val="none" w:sz="0" w:space="0" w:color="auto"/>
        <w:left w:val="none" w:sz="0" w:space="0" w:color="auto"/>
        <w:bottom w:val="none" w:sz="0" w:space="0" w:color="auto"/>
        <w:right w:val="none" w:sz="0" w:space="0" w:color="auto"/>
      </w:divBdr>
    </w:div>
    <w:div w:id="1273393430">
      <w:bodyDiv w:val="1"/>
      <w:marLeft w:val="0"/>
      <w:marRight w:val="0"/>
      <w:marTop w:val="0"/>
      <w:marBottom w:val="0"/>
      <w:divBdr>
        <w:top w:val="none" w:sz="0" w:space="0" w:color="auto"/>
        <w:left w:val="none" w:sz="0" w:space="0" w:color="auto"/>
        <w:bottom w:val="none" w:sz="0" w:space="0" w:color="auto"/>
        <w:right w:val="none" w:sz="0" w:space="0" w:color="auto"/>
      </w:divBdr>
    </w:div>
    <w:div w:id="1295719566">
      <w:bodyDiv w:val="1"/>
      <w:marLeft w:val="0"/>
      <w:marRight w:val="0"/>
      <w:marTop w:val="0"/>
      <w:marBottom w:val="0"/>
      <w:divBdr>
        <w:top w:val="none" w:sz="0" w:space="0" w:color="auto"/>
        <w:left w:val="none" w:sz="0" w:space="0" w:color="auto"/>
        <w:bottom w:val="none" w:sz="0" w:space="0" w:color="auto"/>
        <w:right w:val="none" w:sz="0" w:space="0" w:color="auto"/>
      </w:divBdr>
      <w:divsChild>
        <w:div w:id="986126194">
          <w:marLeft w:val="0"/>
          <w:marRight w:val="0"/>
          <w:marTop w:val="0"/>
          <w:marBottom w:val="0"/>
          <w:divBdr>
            <w:top w:val="none" w:sz="0" w:space="0" w:color="auto"/>
            <w:left w:val="none" w:sz="0" w:space="0" w:color="auto"/>
            <w:bottom w:val="none" w:sz="0" w:space="0" w:color="auto"/>
            <w:right w:val="none" w:sz="0" w:space="0" w:color="auto"/>
          </w:divBdr>
          <w:divsChild>
            <w:div w:id="575475468">
              <w:marLeft w:val="0"/>
              <w:marRight w:val="0"/>
              <w:marTop w:val="0"/>
              <w:marBottom w:val="0"/>
              <w:divBdr>
                <w:top w:val="none" w:sz="0" w:space="0" w:color="auto"/>
                <w:left w:val="none" w:sz="0" w:space="0" w:color="auto"/>
                <w:bottom w:val="none" w:sz="0" w:space="0" w:color="auto"/>
                <w:right w:val="none" w:sz="0" w:space="0" w:color="auto"/>
              </w:divBdr>
              <w:divsChild>
                <w:div w:id="170112789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853224817">
          <w:marLeft w:val="0"/>
          <w:marRight w:val="0"/>
          <w:marTop w:val="0"/>
          <w:marBottom w:val="0"/>
          <w:divBdr>
            <w:top w:val="none" w:sz="0" w:space="0" w:color="auto"/>
            <w:left w:val="none" w:sz="0" w:space="0" w:color="auto"/>
            <w:bottom w:val="none" w:sz="0" w:space="0" w:color="auto"/>
            <w:right w:val="none" w:sz="0" w:space="0" w:color="auto"/>
          </w:divBdr>
          <w:divsChild>
            <w:div w:id="2066754658">
              <w:marLeft w:val="0"/>
              <w:marRight w:val="0"/>
              <w:marTop w:val="0"/>
              <w:marBottom w:val="0"/>
              <w:divBdr>
                <w:top w:val="none" w:sz="0" w:space="0" w:color="auto"/>
                <w:left w:val="none" w:sz="0" w:space="0" w:color="auto"/>
                <w:bottom w:val="none" w:sz="0" w:space="0" w:color="auto"/>
                <w:right w:val="none" w:sz="0" w:space="0" w:color="auto"/>
              </w:divBdr>
              <w:divsChild>
                <w:div w:id="38212402">
                  <w:marLeft w:val="0"/>
                  <w:marRight w:val="0"/>
                  <w:marTop w:val="0"/>
                  <w:marBottom w:val="150"/>
                  <w:divBdr>
                    <w:top w:val="none" w:sz="0" w:space="0" w:color="auto"/>
                    <w:left w:val="none" w:sz="0" w:space="0" w:color="auto"/>
                    <w:bottom w:val="none" w:sz="0" w:space="0" w:color="auto"/>
                    <w:right w:val="none" w:sz="0" w:space="0" w:color="auto"/>
                  </w:divBdr>
                  <w:divsChild>
                    <w:div w:id="189300625">
                      <w:marLeft w:val="0"/>
                      <w:marRight w:val="0"/>
                      <w:marTop w:val="0"/>
                      <w:marBottom w:val="0"/>
                      <w:divBdr>
                        <w:top w:val="none" w:sz="0" w:space="0" w:color="auto"/>
                        <w:left w:val="none" w:sz="0" w:space="0" w:color="auto"/>
                        <w:bottom w:val="none" w:sz="0" w:space="0" w:color="auto"/>
                        <w:right w:val="none" w:sz="0" w:space="0" w:color="auto"/>
                      </w:divBdr>
                      <w:divsChild>
                        <w:div w:id="111167743">
                          <w:marLeft w:val="0"/>
                          <w:marRight w:val="0"/>
                          <w:marTop w:val="0"/>
                          <w:marBottom w:val="0"/>
                          <w:divBdr>
                            <w:top w:val="none" w:sz="0" w:space="0" w:color="auto"/>
                            <w:left w:val="none" w:sz="0" w:space="0" w:color="auto"/>
                            <w:bottom w:val="none" w:sz="0" w:space="0" w:color="auto"/>
                            <w:right w:val="none" w:sz="0" w:space="0" w:color="auto"/>
                          </w:divBdr>
                          <w:divsChild>
                            <w:div w:id="194630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236267">
      <w:bodyDiv w:val="1"/>
      <w:marLeft w:val="0"/>
      <w:marRight w:val="0"/>
      <w:marTop w:val="0"/>
      <w:marBottom w:val="0"/>
      <w:divBdr>
        <w:top w:val="none" w:sz="0" w:space="0" w:color="auto"/>
        <w:left w:val="none" w:sz="0" w:space="0" w:color="auto"/>
        <w:bottom w:val="none" w:sz="0" w:space="0" w:color="auto"/>
        <w:right w:val="none" w:sz="0" w:space="0" w:color="auto"/>
      </w:divBdr>
      <w:divsChild>
        <w:div w:id="1599678228">
          <w:marLeft w:val="0"/>
          <w:marRight w:val="0"/>
          <w:marTop w:val="0"/>
          <w:marBottom w:val="0"/>
          <w:divBdr>
            <w:top w:val="none" w:sz="0" w:space="0" w:color="auto"/>
            <w:left w:val="none" w:sz="0" w:space="0" w:color="auto"/>
            <w:bottom w:val="none" w:sz="0" w:space="0" w:color="auto"/>
            <w:right w:val="none" w:sz="0" w:space="0" w:color="auto"/>
          </w:divBdr>
          <w:divsChild>
            <w:div w:id="918447454">
              <w:marLeft w:val="0"/>
              <w:marRight w:val="0"/>
              <w:marTop w:val="0"/>
              <w:marBottom w:val="0"/>
              <w:divBdr>
                <w:top w:val="none" w:sz="0" w:space="0" w:color="auto"/>
                <w:left w:val="none" w:sz="0" w:space="0" w:color="auto"/>
                <w:bottom w:val="none" w:sz="0" w:space="0" w:color="auto"/>
                <w:right w:val="none" w:sz="0" w:space="0" w:color="auto"/>
              </w:divBdr>
              <w:divsChild>
                <w:div w:id="138656243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81147680">
          <w:marLeft w:val="0"/>
          <w:marRight w:val="0"/>
          <w:marTop w:val="0"/>
          <w:marBottom w:val="0"/>
          <w:divBdr>
            <w:top w:val="none" w:sz="0" w:space="0" w:color="auto"/>
            <w:left w:val="none" w:sz="0" w:space="0" w:color="auto"/>
            <w:bottom w:val="none" w:sz="0" w:space="0" w:color="auto"/>
            <w:right w:val="none" w:sz="0" w:space="0" w:color="auto"/>
          </w:divBdr>
          <w:divsChild>
            <w:div w:id="1346010998">
              <w:marLeft w:val="0"/>
              <w:marRight w:val="0"/>
              <w:marTop w:val="0"/>
              <w:marBottom w:val="0"/>
              <w:divBdr>
                <w:top w:val="none" w:sz="0" w:space="0" w:color="auto"/>
                <w:left w:val="none" w:sz="0" w:space="0" w:color="auto"/>
                <w:bottom w:val="none" w:sz="0" w:space="0" w:color="auto"/>
                <w:right w:val="none" w:sz="0" w:space="0" w:color="auto"/>
              </w:divBdr>
              <w:divsChild>
                <w:div w:id="2123303055">
                  <w:marLeft w:val="0"/>
                  <w:marRight w:val="0"/>
                  <w:marTop w:val="0"/>
                  <w:marBottom w:val="150"/>
                  <w:divBdr>
                    <w:top w:val="none" w:sz="0" w:space="0" w:color="auto"/>
                    <w:left w:val="none" w:sz="0" w:space="0" w:color="auto"/>
                    <w:bottom w:val="none" w:sz="0" w:space="0" w:color="auto"/>
                    <w:right w:val="none" w:sz="0" w:space="0" w:color="auto"/>
                  </w:divBdr>
                  <w:divsChild>
                    <w:div w:id="333534404">
                      <w:marLeft w:val="0"/>
                      <w:marRight w:val="0"/>
                      <w:marTop w:val="0"/>
                      <w:marBottom w:val="0"/>
                      <w:divBdr>
                        <w:top w:val="none" w:sz="0" w:space="0" w:color="auto"/>
                        <w:left w:val="none" w:sz="0" w:space="0" w:color="auto"/>
                        <w:bottom w:val="none" w:sz="0" w:space="0" w:color="auto"/>
                        <w:right w:val="none" w:sz="0" w:space="0" w:color="auto"/>
                      </w:divBdr>
                      <w:divsChild>
                        <w:div w:id="340206595">
                          <w:marLeft w:val="0"/>
                          <w:marRight w:val="0"/>
                          <w:marTop w:val="0"/>
                          <w:marBottom w:val="0"/>
                          <w:divBdr>
                            <w:top w:val="none" w:sz="0" w:space="0" w:color="auto"/>
                            <w:left w:val="none" w:sz="0" w:space="0" w:color="auto"/>
                            <w:bottom w:val="none" w:sz="0" w:space="0" w:color="auto"/>
                            <w:right w:val="none" w:sz="0" w:space="0" w:color="auto"/>
                          </w:divBdr>
                          <w:divsChild>
                            <w:div w:id="120062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609606">
      <w:bodyDiv w:val="1"/>
      <w:marLeft w:val="0"/>
      <w:marRight w:val="0"/>
      <w:marTop w:val="0"/>
      <w:marBottom w:val="0"/>
      <w:divBdr>
        <w:top w:val="none" w:sz="0" w:space="0" w:color="auto"/>
        <w:left w:val="none" w:sz="0" w:space="0" w:color="auto"/>
        <w:bottom w:val="none" w:sz="0" w:space="0" w:color="auto"/>
        <w:right w:val="none" w:sz="0" w:space="0" w:color="auto"/>
      </w:divBdr>
      <w:divsChild>
        <w:div w:id="1591113353">
          <w:marLeft w:val="0"/>
          <w:marRight w:val="0"/>
          <w:marTop w:val="0"/>
          <w:marBottom w:val="0"/>
          <w:divBdr>
            <w:top w:val="none" w:sz="0" w:space="0" w:color="auto"/>
            <w:left w:val="none" w:sz="0" w:space="0" w:color="auto"/>
            <w:bottom w:val="none" w:sz="0" w:space="0" w:color="auto"/>
            <w:right w:val="none" w:sz="0" w:space="0" w:color="auto"/>
          </w:divBdr>
          <w:divsChild>
            <w:div w:id="1195002207">
              <w:marLeft w:val="0"/>
              <w:marRight w:val="0"/>
              <w:marTop w:val="0"/>
              <w:marBottom w:val="0"/>
              <w:divBdr>
                <w:top w:val="none" w:sz="0" w:space="0" w:color="auto"/>
                <w:left w:val="none" w:sz="0" w:space="0" w:color="auto"/>
                <w:bottom w:val="none" w:sz="0" w:space="0" w:color="auto"/>
                <w:right w:val="none" w:sz="0" w:space="0" w:color="auto"/>
              </w:divBdr>
              <w:divsChild>
                <w:div w:id="168238785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38337751">
          <w:marLeft w:val="0"/>
          <w:marRight w:val="0"/>
          <w:marTop w:val="0"/>
          <w:marBottom w:val="0"/>
          <w:divBdr>
            <w:top w:val="none" w:sz="0" w:space="0" w:color="auto"/>
            <w:left w:val="none" w:sz="0" w:space="0" w:color="auto"/>
            <w:bottom w:val="none" w:sz="0" w:space="0" w:color="auto"/>
            <w:right w:val="none" w:sz="0" w:space="0" w:color="auto"/>
          </w:divBdr>
          <w:divsChild>
            <w:div w:id="1442072161">
              <w:marLeft w:val="0"/>
              <w:marRight w:val="0"/>
              <w:marTop w:val="0"/>
              <w:marBottom w:val="0"/>
              <w:divBdr>
                <w:top w:val="none" w:sz="0" w:space="0" w:color="auto"/>
                <w:left w:val="none" w:sz="0" w:space="0" w:color="auto"/>
                <w:bottom w:val="none" w:sz="0" w:space="0" w:color="auto"/>
                <w:right w:val="none" w:sz="0" w:space="0" w:color="auto"/>
              </w:divBdr>
              <w:divsChild>
                <w:div w:id="1807820194">
                  <w:marLeft w:val="0"/>
                  <w:marRight w:val="0"/>
                  <w:marTop w:val="0"/>
                  <w:marBottom w:val="150"/>
                  <w:divBdr>
                    <w:top w:val="none" w:sz="0" w:space="0" w:color="auto"/>
                    <w:left w:val="none" w:sz="0" w:space="0" w:color="auto"/>
                    <w:bottom w:val="none" w:sz="0" w:space="0" w:color="auto"/>
                    <w:right w:val="none" w:sz="0" w:space="0" w:color="auto"/>
                  </w:divBdr>
                  <w:divsChild>
                    <w:div w:id="520122856">
                      <w:marLeft w:val="0"/>
                      <w:marRight w:val="0"/>
                      <w:marTop w:val="0"/>
                      <w:marBottom w:val="0"/>
                      <w:divBdr>
                        <w:top w:val="none" w:sz="0" w:space="0" w:color="auto"/>
                        <w:left w:val="none" w:sz="0" w:space="0" w:color="auto"/>
                        <w:bottom w:val="none" w:sz="0" w:space="0" w:color="auto"/>
                        <w:right w:val="none" w:sz="0" w:space="0" w:color="auto"/>
                      </w:divBdr>
                      <w:divsChild>
                        <w:div w:id="936255127">
                          <w:marLeft w:val="0"/>
                          <w:marRight w:val="0"/>
                          <w:marTop w:val="0"/>
                          <w:marBottom w:val="0"/>
                          <w:divBdr>
                            <w:top w:val="none" w:sz="0" w:space="0" w:color="auto"/>
                            <w:left w:val="none" w:sz="0" w:space="0" w:color="auto"/>
                            <w:bottom w:val="none" w:sz="0" w:space="0" w:color="auto"/>
                            <w:right w:val="none" w:sz="0" w:space="0" w:color="auto"/>
                          </w:divBdr>
                          <w:divsChild>
                            <w:div w:id="1588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270086">
      <w:bodyDiv w:val="1"/>
      <w:marLeft w:val="0"/>
      <w:marRight w:val="0"/>
      <w:marTop w:val="0"/>
      <w:marBottom w:val="0"/>
      <w:divBdr>
        <w:top w:val="none" w:sz="0" w:space="0" w:color="auto"/>
        <w:left w:val="none" w:sz="0" w:space="0" w:color="auto"/>
        <w:bottom w:val="none" w:sz="0" w:space="0" w:color="auto"/>
        <w:right w:val="none" w:sz="0" w:space="0" w:color="auto"/>
      </w:divBdr>
    </w:div>
    <w:div w:id="1422338915">
      <w:bodyDiv w:val="1"/>
      <w:marLeft w:val="0"/>
      <w:marRight w:val="0"/>
      <w:marTop w:val="0"/>
      <w:marBottom w:val="0"/>
      <w:divBdr>
        <w:top w:val="none" w:sz="0" w:space="0" w:color="auto"/>
        <w:left w:val="none" w:sz="0" w:space="0" w:color="auto"/>
        <w:bottom w:val="none" w:sz="0" w:space="0" w:color="auto"/>
        <w:right w:val="none" w:sz="0" w:space="0" w:color="auto"/>
      </w:divBdr>
      <w:divsChild>
        <w:div w:id="968245113">
          <w:marLeft w:val="0"/>
          <w:marRight w:val="0"/>
          <w:marTop w:val="0"/>
          <w:marBottom w:val="0"/>
          <w:divBdr>
            <w:top w:val="none" w:sz="0" w:space="0" w:color="auto"/>
            <w:left w:val="none" w:sz="0" w:space="0" w:color="auto"/>
            <w:bottom w:val="none" w:sz="0" w:space="0" w:color="auto"/>
            <w:right w:val="none" w:sz="0" w:space="0" w:color="auto"/>
          </w:divBdr>
          <w:divsChild>
            <w:div w:id="1665431909">
              <w:marLeft w:val="0"/>
              <w:marRight w:val="0"/>
              <w:marTop w:val="0"/>
              <w:marBottom w:val="0"/>
              <w:divBdr>
                <w:top w:val="none" w:sz="0" w:space="0" w:color="auto"/>
                <w:left w:val="none" w:sz="0" w:space="0" w:color="auto"/>
                <w:bottom w:val="none" w:sz="0" w:space="0" w:color="auto"/>
                <w:right w:val="none" w:sz="0" w:space="0" w:color="auto"/>
              </w:divBdr>
              <w:divsChild>
                <w:div w:id="8481336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836219616">
          <w:marLeft w:val="0"/>
          <w:marRight w:val="0"/>
          <w:marTop w:val="0"/>
          <w:marBottom w:val="0"/>
          <w:divBdr>
            <w:top w:val="none" w:sz="0" w:space="0" w:color="auto"/>
            <w:left w:val="none" w:sz="0" w:space="0" w:color="auto"/>
            <w:bottom w:val="none" w:sz="0" w:space="0" w:color="auto"/>
            <w:right w:val="none" w:sz="0" w:space="0" w:color="auto"/>
          </w:divBdr>
          <w:divsChild>
            <w:div w:id="281571902">
              <w:marLeft w:val="0"/>
              <w:marRight w:val="0"/>
              <w:marTop w:val="0"/>
              <w:marBottom w:val="0"/>
              <w:divBdr>
                <w:top w:val="none" w:sz="0" w:space="0" w:color="auto"/>
                <w:left w:val="none" w:sz="0" w:space="0" w:color="auto"/>
                <w:bottom w:val="none" w:sz="0" w:space="0" w:color="auto"/>
                <w:right w:val="none" w:sz="0" w:space="0" w:color="auto"/>
              </w:divBdr>
              <w:divsChild>
                <w:div w:id="1216625929">
                  <w:marLeft w:val="0"/>
                  <w:marRight w:val="0"/>
                  <w:marTop w:val="0"/>
                  <w:marBottom w:val="150"/>
                  <w:divBdr>
                    <w:top w:val="none" w:sz="0" w:space="0" w:color="auto"/>
                    <w:left w:val="none" w:sz="0" w:space="0" w:color="auto"/>
                    <w:bottom w:val="none" w:sz="0" w:space="0" w:color="auto"/>
                    <w:right w:val="none" w:sz="0" w:space="0" w:color="auto"/>
                  </w:divBdr>
                  <w:divsChild>
                    <w:div w:id="997149740">
                      <w:marLeft w:val="0"/>
                      <w:marRight w:val="0"/>
                      <w:marTop w:val="0"/>
                      <w:marBottom w:val="0"/>
                      <w:divBdr>
                        <w:top w:val="none" w:sz="0" w:space="0" w:color="auto"/>
                        <w:left w:val="none" w:sz="0" w:space="0" w:color="auto"/>
                        <w:bottom w:val="none" w:sz="0" w:space="0" w:color="auto"/>
                        <w:right w:val="none" w:sz="0" w:space="0" w:color="auto"/>
                      </w:divBdr>
                      <w:divsChild>
                        <w:div w:id="1914272081">
                          <w:marLeft w:val="0"/>
                          <w:marRight w:val="0"/>
                          <w:marTop w:val="0"/>
                          <w:marBottom w:val="0"/>
                          <w:divBdr>
                            <w:top w:val="none" w:sz="0" w:space="0" w:color="auto"/>
                            <w:left w:val="none" w:sz="0" w:space="0" w:color="auto"/>
                            <w:bottom w:val="none" w:sz="0" w:space="0" w:color="auto"/>
                            <w:right w:val="none" w:sz="0" w:space="0" w:color="auto"/>
                          </w:divBdr>
                          <w:divsChild>
                            <w:div w:id="66856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420457">
      <w:bodyDiv w:val="1"/>
      <w:marLeft w:val="0"/>
      <w:marRight w:val="0"/>
      <w:marTop w:val="0"/>
      <w:marBottom w:val="0"/>
      <w:divBdr>
        <w:top w:val="none" w:sz="0" w:space="0" w:color="auto"/>
        <w:left w:val="none" w:sz="0" w:space="0" w:color="auto"/>
        <w:bottom w:val="none" w:sz="0" w:space="0" w:color="auto"/>
        <w:right w:val="none" w:sz="0" w:space="0" w:color="auto"/>
      </w:divBdr>
      <w:divsChild>
        <w:div w:id="1150943937">
          <w:marLeft w:val="0"/>
          <w:marRight w:val="0"/>
          <w:marTop w:val="0"/>
          <w:marBottom w:val="0"/>
          <w:divBdr>
            <w:top w:val="none" w:sz="0" w:space="0" w:color="auto"/>
            <w:left w:val="none" w:sz="0" w:space="0" w:color="auto"/>
            <w:bottom w:val="none" w:sz="0" w:space="0" w:color="auto"/>
            <w:right w:val="none" w:sz="0" w:space="0" w:color="auto"/>
          </w:divBdr>
          <w:divsChild>
            <w:div w:id="994452698">
              <w:marLeft w:val="0"/>
              <w:marRight w:val="0"/>
              <w:marTop w:val="0"/>
              <w:marBottom w:val="0"/>
              <w:divBdr>
                <w:top w:val="none" w:sz="0" w:space="0" w:color="auto"/>
                <w:left w:val="none" w:sz="0" w:space="0" w:color="auto"/>
                <w:bottom w:val="none" w:sz="0" w:space="0" w:color="auto"/>
                <w:right w:val="none" w:sz="0" w:space="0" w:color="auto"/>
              </w:divBdr>
              <w:divsChild>
                <w:div w:id="117468734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295796812">
          <w:marLeft w:val="0"/>
          <w:marRight w:val="0"/>
          <w:marTop w:val="0"/>
          <w:marBottom w:val="0"/>
          <w:divBdr>
            <w:top w:val="none" w:sz="0" w:space="0" w:color="auto"/>
            <w:left w:val="none" w:sz="0" w:space="0" w:color="auto"/>
            <w:bottom w:val="none" w:sz="0" w:space="0" w:color="auto"/>
            <w:right w:val="none" w:sz="0" w:space="0" w:color="auto"/>
          </w:divBdr>
          <w:divsChild>
            <w:div w:id="604768796">
              <w:marLeft w:val="0"/>
              <w:marRight w:val="0"/>
              <w:marTop w:val="0"/>
              <w:marBottom w:val="0"/>
              <w:divBdr>
                <w:top w:val="none" w:sz="0" w:space="0" w:color="auto"/>
                <w:left w:val="none" w:sz="0" w:space="0" w:color="auto"/>
                <w:bottom w:val="none" w:sz="0" w:space="0" w:color="auto"/>
                <w:right w:val="none" w:sz="0" w:space="0" w:color="auto"/>
              </w:divBdr>
              <w:divsChild>
                <w:div w:id="450250978">
                  <w:marLeft w:val="0"/>
                  <w:marRight w:val="0"/>
                  <w:marTop w:val="0"/>
                  <w:marBottom w:val="150"/>
                  <w:divBdr>
                    <w:top w:val="none" w:sz="0" w:space="0" w:color="auto"/>
                    <w:left w:val="none" w:sz="0" w:space="0" w:color="auto"/>
                    <w:bottom w:val="none" w:sz="0" w:space="0" w:color="auto"/>
                    <w:right w:val="none" w:sz="0" w:space="0" w:color="auto"/>
                  </w:divBdr>
                  <w:divsChild>
                    <w:div w:id="28796342">
                      <w:marLeft w:val="0"/>
                      <w:marRight w:val="0"/>
                      <w:marTop w:val="0"/>
                      <w:marBottom w:val="0"/>
                      <w:divBdr>
                        <w:top w:val="none" w:sz="0" w:space="0" w:color="auto"/>
                        <w:left w:val="none" w:sz="0" w:space="0" w:color="auto"/>
                        <w:bottom w:val="none" w:sz="0" w:space="0" w:color="auto"/>
                        <w:right w:val="none" w:sz="0" w:space="0" w:color="auto"/>
                      </w:divBdr>
                      <w:divsChild>
                        <w:div w:id="1356729682">
                          <w:marLeft w:val="0"/>
                          <w:marRight w:val="0"/>
                          <w:marTop w:val="0"/>
                          <w:marBottom w:val="0"/>
                          <w:divBdr>
                            <w:top w:val="none" w:sz="0" w:space="0" w:color="auto"/>
                            <w:left w:val="none" w:sz="0" w:space="0" w:color="auto"/>
                            <w:bottom w:val="none" w:sz="0" w:space="0" w:color="auto"/>
                            <w:right w:val="none" w:sz="0" w:space="0" w:color="auto"/>
                          </w:divBdr>
                          <w:divsChild>
                            <w:div w:id="80308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1727596">
      <w:bodyDiv w:val="1"/>
      <w:marLeft w:val="0"/>
      <w:marRight w:val="0"/>
      <w:marTop w:val="0"/>
      <w:marBottom w:val="0"/>
      <w:divBdr>
        <w:top w:val="none" w:sz="0" w:space="0" w:color="auto"/>
        <w:left w:val="none" w:sz="0" w:space="0" w:color="auto"/>
        <w:bottom w:val="none" w:sz="0" w:space="0" w:color="auto"/>
        <w:right w:val="none" w:sz="0" w:space="0" w:color="auto"/>
      </w:divBdr>
      <w:divsChild>
        <w:div w:id="65689271">
          <w:marLeft w:val="0"/>
          <w:marRight w:val="0"/>
          <w:marTop w:val="0"/>
          <w:marBottom w:val="0"/>
          <w:divBdr>
            <w:top w:val="none" w:sz="0" w:space="0" w:color="auto"/>
            <w:left w:val="none" w:sz="0" w:space="0" w:color="auto"/>
            <w:bottom w:val="none" w:sz="0" w:space="0" w:color="auto"/>
            <w:right w:val="none" w:sz="0" w:space="0" w:color="auto"/>
          </w:divBdr>
          <w:divsChild>
            <w:div w:id="629824909">
              <w:marLeft w:val="0"/>
              <w:marRight w:val="0"/>
              <w:marTop w:val="0"/>
              <w:marBottom w:val="300"/>
              <w:divBdr>
                <w:top w:val="none" w:sz="0" w:space="0" w:color="auto"/>
                <w:left w:val="none" w:sz="0" w:space="0" w:color="auto"/>
                <w:bottom w:val="none" w:sz="0" w:space="0" w:color="auto"/>
                <w:right w:val="none" w:sz="0" w:space="0" w:color="auto"/>
              </w:divBdr>
            </w:div>
          </w:divsChild>
        </w:div>
        <w:div w:id="727731724">
          <w:marLeft w:val="0"/>
          <w:marRight w:val="0"/>
          <w:marTop w:val="0"/>
          <w:marBottom w:val="0"/>
          <w:divBdr>
            <w:top w:val="none" w:sz="0" w:space="0" w:color="auto"/>
            <w:left w:val="none" w:sz="0" w:space="0" w:color="auto"/>
            <w:bottom w:val="none" w:sz="0" w:space="0" w:color="auto"/>
            <w:right w:val="none" w:sz="0" w:space="0" w:color="auto"/>
          </w:divBdr>
          <w:divsChild>
            <w:div w:id="1166437638">
              <w:marLeft w:val="0"/>
              <w:marRight w:val="0"/>
              <w:marTop w:val="300"/>
              <w:marBottom w:val="150"/>
              <w:divBdr>
                <w:top w:val="none" w:sz="0" w:space="0" w:color="auto"/>
                <w:left w:val="none" w:sz="0" w:space="0" w:color="auto"/>
                <w:bottom w:val="none" w:sz="0" w:space="0" w:color="auto"/>
                <w:right w:val="none" w:sz="0" w:space="0" w:color="auto"/>
              </w:divBdr>
            </w:div>
          </w:divsChild>
        </w:div>
        <w:div w:id="1198812465">
          <w:marLeft w:val="0"/>
          <w:marRight w:val="0"/>
          <w:marTop w:val="0"/>
          <w:marBottom w:val="0"/>
          <w:divBdr>
            <w:top w:val="none" w:sz="0" w:space="0" w:color="auto"/>
            <w:left w:val="none" w:sz="0" w:space="0" w:color="auto"/>
            <w:bottom w:val="none" w:sz="0" w:space="0" w:color="auto"/>
            <w:right w:val="none" w:sz="0" w:space="0" w:color="auto"/>
          </w:divBdr>
          <w:divsChild>
            <w:div w:id="700282589">
              <w:marLeft w:val="0"/>
              <w:marRight w:val="0"/>
              <w:marTop w:val="0"/>
              <w:marBottom w:val="0"/>
              <w:divBdr>
                <w:top w:val="none" w:sz="0" w:space="0" w:color="auto"/>
                <w:left w:val="none" w:sz="0" w:space="0" w:color="auto"/>
                <w:bottom w:val="none" w:sz="0" w:space="0" w:color="auto"/>
                <w:right w:val="none" w:sz="0" w:space="0" w:color="auto"/>
              </w:divBdr>
            </w:div>
            <w:div w:id="517744264">
              <w:marLeft w:val="0"/>
              <w:marRight w:val="0"/>
              <w:marTop w:val="0"/>
              <w:marBottom w:val="0"/>
              <w:divBdr>
                <w:top w:val="none" w:sz="0" w:space="0" w:color="auto"/>
                <w:left w:val="none" w:sz="0" w:space="0" w:color="auto"/>
                <w:bottom w:val="none" w:sz="0" w:space="0" w:color="auto"/>
                <w:right w:val="none" w:sz="0" w:space="0" w:color="auto"/>
              </w:divBdr>
            </w:div>
          </w:divsChild>
        </w:div>
        <w:div w:id="500462963">
          <w:marLeft w:val="0"/>
          <w:marRight w:val="0"/>
          <w:marTop w:val="0"/>
          <w:marBottom w:val="0"/>
          <w:divBdr>
            <w:top w:val="none" w:sz="0" w:space="0" w:color="auto"/>
            <w:left w:val="none" w:sz="0" w:space="0" w:color="auto"/>
            <w:bottom w:val="none" w:sz="0" w:space="0" w:color="auto"/>
            <w:right w:val="none" w:sz="0" w:space="0" w:color="auto"/>
          </w:divBdr>
          <w:divsChild>
            <w:div w:id="711227171">
              <w:marLeft w:val="0"/>
              <w:marRight w:val="0"/>
              <w:marTop w:val="0"/>
              <w:marBottom w:val="0"/>
              <w:divBdr>
                <w:top w:val="none" w:sz="0" w:space="0" w:color="auto"/>
                <w:left w:val="none" w:sz="0" w:space="0" w:color="auto"/>
                <w:bottom w:val="none" w:sz="0" w:space="0" w:color="auto"/>
                <w:right w:val="none" w:sz="0" w:space="0" w:color="auto"/>
              </w:divBdr>
              <w:divsChild>
                <w:div w:id="43282264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567690158">
      <w:bodyDiv w:val="1"/>
      <w:marLeft w:val="0"/>
      <w:marRight w:val="0"/>
      <w:marTop w:val="0"/>
      <w:marBottom w:val="0"/>
      <w:divBdr>
        <w:top w:val="none" w:sz="0" w:space="0" w:color="auto"/>
        <w:left w:val="none" w:sz="0" w:space="0" w:color="auto"/>
        <w:bottom w:val="none" w:sz="0" w:space="0" w:color="auto"/>
        <w:right w:val="none" w:sz="0" w:space="0" w:color="auto"/>
      </w:divBdr>
      <w:divsChild>
        <w:div w:id="238945351">
          <w:marLeft w:val="0"/>
          <w:marRight w:val="0"/>
          <w:marTop w:val="0"/>
          <w:marBottom w:val="0"/>
          <w:divBdr>
            <w:top w:val="none" w:sz="0" w:space="0" w:color="auto"/>
            <w:left w:val="none" w:sz="0" w:space="0" w:color="auto"/>
            <w:bottom w:val="none" w:sz="0" w:space="0" w:color="auto"/>
            <w:right w:val="none" w:sz="0" w:space="0" w:color="auto"/>
          </w:divBdr>
          <w:divsChild>
            <w:div w:id="79453077">
              <w:marLeft w:val="0"/>
              <w:marRight w:val="0"/>
              <w:marTop w:val="0"/>
              <w:marBottom w:val="0"/>
              <w:divBdr>
                <w:top w:val="none" w:sz="0" w:space="0" w:color="auto"/>
                <w:left w:val="none" w:sz="0" w:space="0" w:color="auto"/>
                <w:bottom w:val="none" w:sz="0" w:space="0" w:color="auto"/>
                <w:right w:val="none" w:sz="0" w:space="0" w:color="auto"/>
              </w:divBdr>
              <w:divsChild>
                <w:div w:id="149094493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80894366">
          <w:marLeft w:val="0"/>
          <w:marRight w:val="0"/>
          <w:marTop w:val="0"/>
          <w:marBottom w:val="0"/>
          <w:divBdr>
            <w:top w:val="none" w:sz="0" w:space="0" w:color="auto"/>
            <w:left w:val="none" w:sz="0" w:space="0" w:color="auto"/>
            <w:bottom w:val="none" w:sz="0" w:space="0" w:color="auto"/>
            <w:right w:val="none" w:sz="0" w:space="0" w:color="auto"/>
          </w:divBdr>
          <w:divsChild>
            <w:div w:id="1875270286">
              <w:marLeft w:val="0"/>
              <w:marRight w:val="0"/>
              <w:marTop w:val="0"/>
              <w:marBottom w:val="0"/>
              <w:divBdr>
                <w:top w:val="none" w:sz="0" w:space="0" w:color="auto"/>
                <w:left w:val="none" w:sz="0" w:space="0" w:color="auto"/>
                <w:bottom w:val="none" w:sz="0" w:space="0" w:color="auto"/>
                <w:right w:val="none" w:sz="0" w:space="0" w:color="auto"/>
              </w:divBdr>
              <w:divsChild>
                <w:div w:id="114492596">
                  <w:marLeft w:val="0"/>
                  <w:marRight w:val="0"/>
                  <w:marTop w:val="0"/>
                  <w:marBottom w:val="150"/>
                  <w:divBdr>
                    <w:top w:val="none" w:sz="0" w:space="0" w:color="auto"/>
                    <w:left w:val="none" w:sz="0" w:space="0" w:color="auto"/>
                    <w:bottom w:val="none" w:sz="0" w:space="0" w:color="auto"/>
                    <w:right w:val="none" w:sz="0" w:space="0" w:color="auto"/>
                  </w:divBdr>
                  <w:divsChild>
                    <w:div w:id="846096134">
                      <w:marLeft w:val="0"/>
                      <w:marRight w:val="0"/>
                      <w:marTop w:val="0"/>
                      <w:marBottom w:val="0"/>
                      <w:divBdr>
                        <w:top w:val="none" w:sz="0" w:space="0" w:color="auto"/>
                        <w:left w:val="none" w:sz="0" w:space="0" w:color="auto"/>
                        <w:bottom w:val="none" w:sz="0" w:space="0" w:color="auto"/>
                        <w:right w:val="none" w:sz="0" w:space="0" w:color="auto"/>
                      </w:divBdr>
                      <w:divsChild>
                        <w:div w:id="1369602408">
                          <w:marLeft w:val="0"/>
                          <w:marRight w:val="0"/>
                          <w:marTop w:val="0"/>
                          <w:marBottom w:val="0"/>
                          <w:divBdr>
                            <w:top w:val="none" w:sz="0" w:space="0" w:color="auto"/>
                            <w:left w:val="none" w:sz="0" w:space="0" w:color="auto"/>
                            <w:bottom w:val="none" w:sz="0" w:space="0" w:color="auto"/>
                            <w:right w:val="none" w:sz="0" w:space="0" w:color="auto"/>
                          </w:divBdr>
                          <w:divsChild>
                            <w:div w:id="72660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735270">
      <w:bodyDiv w:val="1"/>
      <w:marLeft w:val="0"/>
      <w:marRight w:val="0"/>
      <w:marTop w:val="0"/>
      <w:marBottom w:val="0"/>
      <w:divBdr>
        <w:top w:val="none" w:sz="0" w:space="0" w:color="auto"/>
        <w:left w:val="none" w:sz="0" w:space="0" w:color="auto"/>
        <w:bottom w:val="none" w:sz="0" w:space="0" w:color="auto"/>
        <w:right w:val="none" w:sz="0" w:space="0" w:color="auto"/>
      </w:divBdr>
    </w:div>
    <w:div w:id="1693728946">
      <w:bodyDiv w:val="1"/>
      <w:marLeft w:val="0"/>
      <w:marRight w:val="0"/>
      <w:marTop w:val="0"/>
      <w:marBottom w:val="0"/>
      <w:divBdr>
        <w:top w:val="none" w:sz="0" w:space="0" w:color="auto"/>
        <w:left w:val="none" w:sz="0" w:space="0" w:color="auto"/>
        <w:bottom w:val="none" w:sz="0" w:space="0" w:color="auto"/>
        <w:right w:val="none" w:sz="0" w:space="0" w:color="auto"/>
      </w:divBdr>
      <w:divsChild>
        <w:div w:id="881748520">
          <w:marLeft w:val="0"/>
          <w:marRight w:val="0"/>
          <w:marTop w:val="0"/>
          <w:marBottom w:val="0"/>
          <w:divBdr>
            <w:top w:val="none" w:sz="0" w:space="0" w:color="auto"/>
            <w:left w:val="none" w:sz="0" w:space="0" w:color="auto"/>
            <w:bottom w:val="none" w:sz="0" w:space="0" w:color="auto"/>
            <w:right w:val="none" w:sz="0" w:space="0" w:color="auto"/>
          </w:divBdr>
          <w:divsChild>
            <w:div w:id="690685073">
              <w:marLeft w:val="0"/>
              <w:marRight w:val="0"/>
              <w:marTop w:val="0"/>
              <w:marBottom w:val="0"/>
              <w:divBdr>
                <w:top w:val="none" w:sz="0" w:space="0" w:color="auto"/>
                <w:left w:val="none" w:sz="0" w:space="0" w:color="auto"/>
                <w:bottom w:val="none" w:sz="0" w:space="0" w:color="auto"/>
                <w:right w:val="none" w:sz="0" w:space="0" w:color="auto"/>
              </w:divBdr>
              <w:divsChild>
                <w:div w:id="140576347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54644461">
          <w:marLeft w:val="0"/>
          <w:marRight w:val="0"/>
          <w:marTop w:val="0"/>
          <w:marBottom w:val="0"/>
          <w:divBdr>
            <w:top w:val="none" w:sz="0" w:space="0" w:color="auto"/>
            <w:left w:val="none" w:sz="0" w:space="0" w:color="auto"/>
            <w:bottom w:val="none" w:sz="0" w:space="0" w:color="auto"/>
            <w:right w:val="none" w:sz="0" w:space="0" w:color="auto"/>
          </w:divBdr>
          <w:divsChild>
            <w:div w:id="1759906431">
              <w:marLeft w:val="0"/>
              <w:marRight w:val="0"/>
              <w:marTop w:val="0"/>
              <w:marBottom w:val="0"/>
              <w:divBdr>
                <w:top w:val="none" w:sz="0" w:space="0" w:color="auto"/>
                <w:left w:val="none" w:sz="0" w:space="0" w:color="auto"/>
                <w:bottom w:val="none" w:sz="0" w:space="0" w:color="auto"/>
                <w:right w:val="none" w:sz="0" w:space="0" w:color="auto"/>
              </w:divBdr>
              <w:divsChild>
                <w:div w:id="1500539507">
                  <w:marLeft w:val="0"/>
                  <w:marRight w:val="0"/>
                  <w:marTop w:val="0"/>
                  <w:marBottom w:val="150"/>
                  <w:divBdr>
                    <w:top w:val="none" w:sz="0" w:space="0" w:color="auto"/>
                    <w:left w:val="none" w:sz="0" w:space="0" w:color="auto"/>
                    <w:bottom w:val="none" w:sz="0" w:space="0" w:color="auto"/>
                    <w:right w:val="none" w:sz="0" w:space="0" w:color="auto"/>
                  </w:divBdr>
                  <w:divsChild>
                    <w:div w:id="1342314826">
                      <w:marLeft w:val="0"/>
                      <w:marRight w:val="0"/>
                      <w:marTop w:val="0"/>
                      <w:marBottom w:val="0"/>
                      <w:divBdr>
                        <w:top w:val="none" w:sz="0" w:space="0" w:color="auto"/>
                        <w:left w:val="none" w:sz="0" w:space="0" w:color="auto"/>
                        <w:bottom w:val="none" w:sz="0" w:space="0" w:color="auto"/>
                        <w:right w:val="none" w:sz="0" w:space="0" w:color="auto"/>
                      </w:divBdr>
                      <w:divsChild>
                        <w:div w:id="376978348">
                          <w:marLeft w:val="0"/>
                          <w:marRight w:val="0"/>
                          <w:marTop w:val="0"/>
                          <w:marBottom w:val="0"/>
                          <w:divBdr>
                            <w:top w:val="none" w:sz="0" w:space="0" w:color="auto"/>
                            <w:left w:val="none" w:sz="0" w:space="0" w:color="auto"/>
                            <w:bottom w:val="none" w:sz="0" w:space="0" w:color="auto"/>
                            <w:right w:val="none" w:sz="0" w:space="0" w:color="auto"/>
                          </w:divBdr>
                          <w:divsChild>
                            <w:div w:id="265425148">
                              <w:marLeft w:val="300"/>
                              <w:marRight w:val="0"/>
                              <w:marTop w:val="0"/>
                              <w:marBottom w:val="0"/>
                              <w:divBdr>
                                <w:top w:val="none" w:sz="0" w:space="0" w:color="auto"/>
                                <w:left w:val="none" w:sz="0" w:space="0" w:color="auto"/>
                                <w:bottom w:val="none" w:sz="0" w:space="0" w:color="auto"/>
                                <w:right w:val="none" w:sz="0" w:space="0" w:color="auto"/>
                              </w:divBdr>
                              <w:divsChild>
                                <w:div w:id="22943195">
                                  <w:marLeft w:val="0"/>
                                  <w:marRight w:val="0"/>
                                  <w:marTop w:val="0"/>
                                  <w:marBottom w:val="0"/>
                                  <w:divBdr>
                                    <w:top w:val="none" w:sz="0" w:space="0" w:color="auto"/>
                                    <w:left w:val="none" w:sz="0" w:space="0" w:color="auto"/>
                                    <w:bottom w:val="none" w:sz="0" w:space="0" w:color="auto"/>
                                    <w:right w:val="none" w:sz="0" w:space="0" w:color="auto"/>
                                  </w:divBdr>
                                  <w:divsChild>
                                    <w:div w:id="491651906">
                                      <w:marLeft w:val="0"/>
                                      <w:marRight w:val="0"/>
                                      <w:marTop w:val="0"/>
                                      <w:marBottom w:val="0"/>
                                      <w:divBdr>
                                        <w:top w:val="none" w:sz="0" w:space="0" w:color="auto"/>
                                        <w:left w:val="none" w:sz="0" w:space="0" w:color="auto"/>
                                        <w:bottom w:val="none" w:sz="0" w:space="0" w:color="auto"/>
                                        <w:right w:val="none" w:sz="0" w:space="0" w:color="auto"/>
                                      </w:divBdr>
                                      <w:divsChild>
                                        <w:div w:id="558130127">
                                          <w:marLeft w:val="0"/>
                                          <w:marRight w:val="0"/>
                                          <w:marTop w:val="0"/>
                                          <w:marBottom w:val="0"/>
                                          <w:divBdr>
                                            <w:top w:val="none" w:sz="0" w:space="0" w:color="auto"/>
                                            <w:left w:val="none" w:sz="0" w:space="0" w:color="auto"/>
                                            <w:bottom w:val="none" w:sz="0" w:space="0" w:color="auto"/>
                                            <w:right w:val="none" w:sz="0" w:space="0" w:color="auto"/>
                                          </w:divBdr>
                                          <w:divsChild>
                                            <w:div w:id="1609579942">
                                              <w:marLeft w:val="0"/>
                                              <w:marRight w:val="0"/>
                                              <w:marTop w:val="0"/>
                                              <w:marBottom w:val="0"/>
                                              <w:divBdr>
                                                <w:top w:val="none" w:sz="0" w:space="0" w:color="auto"/>
                                                <w:left w:val="none" w:sz="0" w:space="0" w:color="auto"/>
                                                <w:bottom w:val="none" w:sz="0" w:space="0" w:color="auto"/>
                                                <w:right w:val="none" w:sz="0" w:space="0" w:color="auto"/>
                                              </w:divBdr>
                                              <w:divsChild>
                                                <w:div w:id="951518174">
                                                  <w:marLeft w:val="0"/>
                                                  <w:marRight w:val="0"/>
                                                  <w:marTop w:val="0"/>
                                                  <w:marBottom w:val="0"/>
                                                  <w:divBdr>
                                                    <w:top w:val="none" w:sz="0" w:space="0" w:color="auto"/>
                                                    <w:left w:val="none" w:sz="0" w:space="0" w:color="auto"/>
                                                    <w:bottom w:val="none" w:sz="0" w:space="0" w:color="auto"/>
                                                    <w:right w:val="none" w:sz="0" w:space="0" w:color="auto"/>
                                                  </w:divBdr>
                                                  <w:divsChild>
                                                    <w:div w:id="2091148416">
                                                      <w:marLeft w:val="0"/>
                                                      <w:marRight w:val="0"/>
                                                      <w:marTop w:val="0"/>
                                                      <w:marBottom w:val="0"/>
                                                      <w:divBdr>
                                                        <w:top w:val="none" w:sz="0" w:space="0" w:color="auto"/>
                                                        <w:left w:val="none" w:sz="0" w:space="0" w:color="auto"/>
                                                        <w:bottom w:val="none" w:sz="0" w:space="0" w:color="auto"/>
                                                        <w:right w:val="none" w:sz="0" w:space="0" w:color="auto"/>
                                                      </w:divBdr>
                                                      <w:divsChild>
                                                        <w:div w:id="139731270">
                                                          <w:marLeft w:val="0"/>
                                                          <w:marRight w:val="0"/>
                                                          <w:marTop w:val="0"/>
                                                          <w:marBottom w:val="0"/>
                                                          <w:divBdr>
                                                            <w:top w:val="none" w:sz="0" w:space="0" w:color="auto"/>
                                                            <w:left w:val="none" w:sz="0" w:space="0" w:color="auto"/>
                                                            <w:bottom w:val="none" w:sz="0" w:space="0" w:color="auto"/>
                                                            <w:right w:val="none" w:sz="0" w:space="0" w:color="auto"/>
                                                          </w:divBdr>
                                                          <w:divsChild>
                                                            <w:div w:id="656806350">
                                                              <w:marLeft w:val="0"/>
                                                              <w:marRight w:val="0"/>
                                                              <w:marTop w:val="0"/>
                                                              <w:marBottom w:val="0"/>
                                                              <w:divBdr>
                                                                <w:top w:val="none" w:sz="0" w:space="0" w:color="auto"/>
                                                                <w:left w:val="none" w:sz="0" w:space="0" w:color="auto"/>
                                                                <w:bottom w:val="none" w:sz="0" w:space="0" w:color="auto"/>
                                                                <w:right w:val="none" w:sz="0" w:space="0" w:color="auto"/>
                                                              </w:divBdr>
                                                              <w:divsChild>
                                                                <w:div w:id="1593125955">
                                                                  <w:marLeft w:val="0"/>
                                                                  <w:marRight w:val="0"/>
                                                                  <w:marTop w:val="0"/>
                                                                  <w:marBottom w:val="0"/>
                                                                  <w:divBdr>
                                                                    <w:top w:val="none" w:sz="0" w:space="0" w:color="auto"/>
                                                                    <w:left w:val="none" w:sz="0" w:space="0" w:color="auto"/>
                                                                    <w:bottom w:val="none" w:sz="0" w:space="0" w:color="auto"/>
                                                                    <w:right w:val="none" w:sz="0" w:space="0" w:color="auto"/>
                                                                  </w:divBdr>
                                                                  <w:divsChild>
                                                                    <w:div w:id="8066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0187513">
                      <w:marLeft w:val="0"/>
                      <w:marRight w:val="0"/>
                      <w:marTop w:val="0"/>
                      <w:marBottom w:val="0"/>
                      <w:divBdr>
                        <w:top w:val="none" w:sz="0" w:space="0" w:color="auto"/>
                        <w:left w:val="none" w:sz="0" w:space="0" w:color="auto"/>
                        <w:bottom w:val="none" w:sz="0" w:space="0" w:color="auto"/>
                        <w:right w:val="none" w:sz="0" w:space="0" w:color="auto"/>
                      </w:divBdr>
                      <w:divsChild>
                        <w:div w:id="1058432980">
                          <w:marLeft w:val="0"/>
                          <w:marRight w:val="0"/>
                          <w:marTop w:val="0"/>
                          <w:marBottom w:val="0"/>
                          <w:divBdr>
                            <w:top w:val="none" w:sz="0" w:space="0" w:color="auto"/>
                            <w:left w:val="none" w:sz="0" w:space="0" w:color="auto"/>
                            <w:bottom w:val="none" w:sz="0" w:space="0" w:color="auto"/>
                            <w:right w:val="none" w:sz="0" w:space="0" w:color="auto"/>
                          </w:divBdr>
                          <w:divsChild>
                            <w:div w:id="104255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442466">
      <w:bodyDiv w:val="1"/>
      <w:marLeft w:val="0"/>
      <w:marRight w:val="0"/>
      <w:marTop w:val="0"/>
      <w:marBottom w:val="0"/>
      <w:divBdr>
        <w:top w:val="none" w:sz="0" w:space="0" w:color="auto"/>
        <w:left w:val="none" w:sz="0" w:space="0" w:color="auto"/>
        <w:bottom w:val="none" w:sz="0" w:space="0" w:color="auto"/>
        <w:right w:val="none" w:sz="0" w:space="0" w:color="auto"/>
      </w:divBdr>
      <w:divsChild>
        <w:div w:id="213079174">
          <w:marLeft w:val="0"/>
          <w:marRight w:val="0"/>
          <w:marTop w:val="0"/>
          <w:marBottom w:val="0"/>
          <w:divBdr>
            <w:top w:val="none" w:sz="0" w:space="0" w:color="auto"/>
            <w:left w:val="none" w:sz="0" w:space="0" w:color="auto"/>
            <w:bottom w:val="none" w:sz="0" w:space="0" w:color="auto"/>
            <w:right w:val="none" w:sz="0" w:space="0" w:color="auto"/>
          </w:divBdr>
          <w:divsChild>
            <w:div w:id="478502405">
              <w:marLeft w:val="0"/>
              <w:marRight w:val="0"/>
              <w:marTop w:val="0"/>
              <w:marBottom w:val="0"/>
              <w:divBdr>
                <w:top w:val="none" w:sz="0" w:space="0" w:color="auto"/>
                <w:left w:val="none" w:sz="0" w:space="0" w:color="auto"/>
                <w:bottom w:val="none" w:sz="0" w:space="0" w:color="auto"/>
                <w:right w:val="none" w:sz="0" w:space="0" w:color="auto"/>
              </w:divBdr>
              <w:divsChild>
                <w:div w:id="32625348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57098521">
          <w:marLeft w:val="0"/>
          <w:marRight w:val="0"/>
          <w:marTop w:val="0"/>
          <w:marBottom w:val="0"/>
          <w:divBdr>
            <w:top w:val="none" w:sz="0" w:space="0" w:color="auto"/>
            <w:left w:val="none" w:sz="0" w:space="0" w:color="auto"/>
            <w:bottom w:val="none" w:sz="0" w:space="0" w:color="auto"/>
            <w:right w:val="none" w:sz="0" w:space="0" w:color="auto"/>
          </w:divBdr>
          <w:divsChild>
            <w:div w:id="333268620">
              <w:marLeft w:val="0"/>
              <w:marRight w:val="0"/>
              <w:marTop w:val="0"/>
              <w:marBottom w:val="0"/>
              <w:divBdr>
                <w:top w:val="none" w:sz="0" w:space="0" w:color="auto"/>
                <w:left w:val="none" w:sz="0" w:space="0" w:color="auto"/>
                <w:bottom w:val="none" w:sz="0" w:space="0" w:color="auto"/>
                <w:right w:val="none" w:sz="0" w:space="0" w:color="auto"/>
              </w:divBdr>
              <w:divsChild>
                <w:div w:id="1104418001">
                  <w:marLeft w:val="0"/>
                  <w:marRight w:val="0"/>
                  <w:marTop w:val="0"/>
                  <w:marBottom w:val="150"/>
                  <w:divBdr>
                    <w:top w:val="none" w:sz="0" w:space="0" w:color="auto"/>
                    <w:left w:val="none" w:sz="0" w:space="0" w:color="auto"/>
                    <w:bottom w:val="none" w:sz="0" w:space="0" w:color="auto"/>
                    <w:right w:val="none" w:sz="0" w:space="0" w:color="auto"/>
                  </w:divBdr>
                  <w:divsChild>
                    <w:div w:id="2142261599">
                      <w:marLeft w:val="0"/>
                      <w:marRight w:val="0"/>
                      <w:marTop w:val="0"/>
                      <w:marBottom w:val="0"/>
                      <w:divBdr>
                        <w:top w:val="none" w:sz="0" w:space="0" w:color="auto"/>
                        <w:left w:val="none" w:sz="0" w:space="0" w:color="auto"/>
                        <w:bottom w:val="none" w:sz="0" w:space="0" w:color="auto"/>
                        <w:right w:val="none" w:sz="0" w:space="0" w:color="auto"/>
                      </w:divBdr>
                      <w:divsChild>
                        <w:div w:id="1202473225">
                          <w:marLeft w:val="0"/>
                          <w:marRight w:val="0"/>
                          <w:marTop w:val="0"/>
                          <w:marBottom w:val="0"/>
                          <w:divBdr>
                            <w:top w:val="none" w:sz="0" w:space="0" w:color="auto"/>
                            <w:left w:val="none" w:sz="0" w:space="0" w:color="auto"/>
                            <w:bottom w:val="none" w:sz="0" w:space="0" w:color="auto"/>
                            <w:right w:val="none" w:sz="0" w:space="0" w:color="auto"/>
                          </w:divBdr>
                          <w:divsChild>
                            <w:div w:id="77332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095256">
      <w:bodyDiv w:val="1"/>
      <w:marLeft w:val="0"/>
      <w:marRight w:val="0"/>
      <w:marTop w:val="0"/>
      <w:marBottom w:val="0"/>
      <w:divBdr>
        <w:top w:val="none" w:sz="0" w:space="0" w:color="auto"/>
        <w:left w:val="none" w:sz="0" w:space="0" w:color="auto"/>
        <w:bottom w:val="none" w:sz="0" w:space="0" w:color="auto"/>
        <w:right w:val="none" w:sz="0" w:space="0" w:color="auto"/>
      </w:divBdr>
      <w:divsChild>
        <w:div w:id="469638860">
          <w:marLeft w:val="0"/>
          <w:marRight w:val="0"/>
          <w:marTop w:val="0"/>
          <w:marBottom w:val="0"/>
          <w:divBdr>
            <w:top w:val="none" w:sz="0" w:space="0" w:color="auto"/>
            <w:left w:val="none" w:sz="0" w:space="0" w:color="auto"/>
            <w:bottom w:val="none" w:sz="0" w:space="0" w:color="auto"/>
            <w:right w:val="none" w:sz="0" w:space="0" w:color="auto"/>
          </w:divBdr>
          <w:divsChild>
            <w:div w:id="1297951841">
              <w:marLeft w:val="0"/>
              <w:marRight w:val="0"/>
              <w:marTop w:val="0"/>
              <w:marBottom w:val="0"/>
              <w:divBdr>
                <w:top w:val="none" w:sz="0" w:space="0" w:color="auto"/>
                <w:left w:val="none" w:sz="0" w:space="0" w:color="auto"/>
                <w:bottom w:val="none" w:sz="0" w:space="0" w:color="auto"/>
                <w:right w:val="none" w:sz="0" w:space="0" w:color="auto"/>
              </w:divBdr>
              <w:divsChild>
                <w:div w:id="28804892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596278565">
          <w:marLeft w:val="0"/>
          <w:marRight w:val="0"/>
          <w:marTop w:val="0"/>
          <w:marBottom w:val="0"/>
          <w:divBdr>
            <w:top w:val="none" w:sz="0" w:space="0" w:color="auto"/>
            <w:left w:val="none" w:sz="0" w:space="0" w:color="auto"/>
            <w:bottom w:val="none" w:sz="0" w:space="0" w:color="auto"/>
            <w:right w:val="none" w:sz="0" w:space="0" w:color="auto"/>
          </w:divBdr>
          <w:divsChild>
            <w:div w:id="1134323672">
              <w:marLeft w:val="0"/>
              <w:marRight w:val="0"/>
              <w:marTop w:val="0"/>
              <w:marBottom w:val="0"/>
              <w:divBdr>
                <w:top w:val="none" w:sz="0" w:space="0" w:color="auto"/>
                <w:left w:val="none" w:sz="0" w:space="0" w:color="auto"/>
                <w:bottom w:val="none" w:sz="0" w:space="0" w:color="auto"/>
                <w:right w:val="none" w:sz="0" w:space="0" w:color="auto"/>
              </w:divBdr>
              <w:divsChild>
                <w:div w:id="1712800261">
                  <w:marLeft w:val="0"/>
                  <w:marRight w:val="0"/>
                  <w:marTop w:val="0"/>
                  <w:marBottom w:val="150"/>
                  <w:divBdr>
                    <w:top w:val="none" w:sz="0" w:space="0" w:color="auto"/>
                    <w:left w:val="none" w:sz="0" w:space="0" w:color="auto"/>
                    <w:bottom w:val="none" w:sz="0" w:space="0" w:color="auto"/>
                    <w:right w:val="none" w:sz="0" w:space="0" w:color="auto"/>
                  </w:divBdr>
                  <w:divsChild>
                    <w:div w:id="1866824004">
                      <w:marLeft w:val="0"/>
                      <w:marRight w:val="0"/>
                      <w:marTop w:val="0"/>
                      <w:marBottom w:val="0"/>
                      <w:divBdr>
                        <w:top w:val="none" w:sz="0" w:space="0" w:color="auto"/>
                        <w:left w:val="none" w:sz="0" w:space="0" w:color="auto"/>
                        <w:bottom w:val="none" w:sz="0" w:space="0" w:color="auto"/>
                        <w:right w:val="none" w:sz="0" w:space="0" w:color="auto"/>
                      </w:divBdr>
                      <w:divsChild>
                        <w:div w:id="802388673">
                          <w:marLeft w:val="0"/>
                          <w:marRight w:val="0"/>
                          <w:marTop w:val="0"/>
                          <w:marBottom w:val="0"/>
                          <w:divBdr>
                            <w:top w:val="none" w:sz="0" w:space="0" w:color="auto"/>
                            <w:left w:val="none" w:sz="0" w:space="0" w:color="auto"/>
                            <w:bottom w:val="none" w:sz="0" w:space="0" w:color="auto"/>
                            <w:right w:val="none" w:sz="0" w:space="0" w:color="auto"/>
                          </w:divBdr>
                          <w:divsChild>
                            <w:div w:id="693775241">
                              <w:marLeft w:val="300"/>
                              <w:marRight w:val="0"/>
                              <w:marTop w:val="0"/>
                              <w:marBottom w:val="0"/>
                              <w:divBdr>
                                <w:top w:val="none" w:sz="0" w:space="0" w:color="auto"/>
                                <w:left w:val="none" w:sz="0" w:space="0" w:color="auto"/>
                                <w:bottom w:val="none" w:sz="0" w:space="0" w:color="auto"/>
                                <w:right w:val="none" w:sz="0" w:space="0" w:color="auto"/>
                              </w:divBdr>
                              <w:divsChild>
                                <w:div w:id="435101302">
                                  <w:marLeft w:val="0"/>
                                  <w:marRight w:val="0"/>
                                  <w:marTop w:val="0"/>
                                  <w:marBottom w:val="0"/>
                                  <w:divBdr>
                                    <w:top w:val="none" w:sz="0" w:space="0" w:color="auto"/>
                                    <w:left w:val="none" w:sz="0" w:space="0" w:color="auto"/>
                                    <w:bottom w:val="none" w:sz="0" w:space="0" w:color="auto"/>
                                    <w:right w:val="none" w:sz="0" w:space="0" w:color="auto"/>
                                  </w:divBdr>
                                  <w:divsChild>
                                    <w:div w:id="222445950">
                                      <w:marLeft w:val="0"/>
                                      <w:marRight w:val="0"/>
                                      <w:marTop w:val="0"/>
                                      <w:marBottom w:val="0"/>
                                      <w:divBdr>
                                        <w:top w:val="none" w:sz="0" w:space="0" w:color="auto"/>
                                        <w:left w:val="none" w:sz="0" w:space="0" w:color="auto"/>
                                        <w:bottom w:val="none" w:sz="0" w:space="0" w:color="auto"/>
                                        <w:right w:val="none" w:sz="0" w:space="0" w:color="auto"/>
                                      </w:divBdr>
                                      <w:divsChild>
                                        <w:div w:id="1659068243">
                                          <w:marLeft w:val="0"/>
                                          <w:marRight w:val="0"/>
                                          <w:marTop w:val="0"/>
                                          <w:marBottom w:val="0"/>
                                          <w:divBdr>
                                            <w:top w:val="none" w:sz="0" w:space="0" w:color="auto"/>
                                            <w:left w:val="none" w:sz="0" w:space="0" w:color="auto"/>
                                            <w:bottom w:val="none" w:sz="0" w:space="0" w:color="auto"/>
                                            <w:right w:val="none" w:sz="0" w:space="0" w:color="auto"/>
                                          </w:divBdr>
                                          <w:divsChild>
                                            <w:div w:id="843938987">
                                              <w:marLeft w:val="0"/>
                                              <w:marRight w:val="0"/>
                                              <w:marTop w:val="0"/>
                                              <w:marBottom w:val="0"/>
                                              <w:divBdr>
                                                <w:top w:val="none" w:sz="0" w:space="0" w:color="auto"/>
                                                <w:left w:val="none" w:sz="0" w:space="0" w:color="auto"/>
                                                <w:bottom w:val="none" w:sz="0" w:space="0" w:color="auto"/>
                                                <w:right w:val="none" w:sz="0" w:space="0" w:color="auto"/>
                                              </w:divBdr>
                                              <w:divsChild>
                                                <w:div w:id="1986348815">
                                                  <w:marLeft w:val="0"/>
                                                  <w:marRight w:val="0"/>
                                                  <w:marTop w:val="0"/>
                                                  <w:marBottom w:val="0"/>
                                                  <w:divBdr>
                                                    <w:top w:val="none" w:sz="0" w:space="0" w:color="auto"/>
                                                    <w:left w:val="none" w:sz="0" w:space="0" w:color="auto"/>
                                                    <w:bottom w:val="none" w:sz="0" w:space="0" w:color="auto"/>
                                                    <w:right w:val="none" w:sz="0" w:space="0" w:color="auto"/>
                                                  </w:divBdr>
                                                  <w:divsChild>
                                                    <w:div w:id="2096366365">
                                                      <w:marLeft w:val="0"/>
                                                      <w:marRight w:val="0"/>
                                                      <w:marTop w:val="0"/>
                                                      <w:marBottom w:val="0"/>
                                                      <w:divBdr>
                                                        <w:top w:val="none" w:sz="0" w:space="0" w:color="auto"/>
                                                        <w:left w:val="none" w:sz="0" w:space="0" w:color="auto"/>
                                                        <w:bottom w:val="none" w:sz="0" w:space="0" w:color="auto"/>
                                                        <w:right w:val="none" w:sz="0" w:space="0" w:color="auto"/>
                                                      </w:divBdr>
                                                      <w:divsChild>
                                                        <w:div w:id="674768178">
                                                          <w:marLeft w:val="0"/>
                                                          <w:marRight w:val="0"/>
                                                          <w:marTop w:val="0"/>
                                                          <w:marBottom w:val="0"/>
                                                          <w:divBdr>
                                                            <w:top w:val="none" w:sz="0" w:space="0" w:color="auto"/>
                                                            <w:left w:val="none" w:sz="0" w:space="0" w:color="auto"/>
                                                            <w:bottom w:val="none" w:sz="0" w:space="0" w:color="auto"/>
                                                            <w:right w:val="none" w:sz="0" w:space="0" w:color="auto"/>
                                                          </w:divBdr>
                                                          <w:divsChild>
                                                            <w:div w:id="487985661">
                                                              <w:marLeft w:val="0"/>
                                                              <w:marRight w:val="0"/>
                                                              <w:marTop w:val="0"/>
                                                              <w:marBottom w:val="0"/>
                                                              <w:divBdr>
                                                                <w:top w:val="none" w:sz="0" w:space="0" w:color="auto"/>
                                                                <w:left w:val="none" w:sz="0" w:space="0" w:color="auto"/>
                                                                <w:bottom w:val="none" w:sz="0" w:space="0" w:color="auto"/>
                                                                <w:right w:val="none" w:sz="0" w:space="0" w:color="auto"/>
                                                              </w:divBdr>
                                                              <w:divsChild>
                                                                <w:div w:id="1626617100">
                                                                  <w:marLeft w:val="0"/>
                                                                  <w:marRight w:val="0"/>
                                                                  <w:marTop w:val="0"/>
                                                                  <w:marBottom w:val="0"/>
                                                                  <w:divBdr>
                                                                    <w:top w:val="none" w:sz="0" w:space="0" w:color="auto"/>
                                                                    <w:left w:val="none" w:sz="0" w:space="0" w:color="auto"/>
                                                                    <w:bottom w:val="none" w:sz="0" w:space="0" w:color="auto"/>
                                                                    <w:right w:val="none" w:sz="0" w:space="0" w:color="auto"/>
                                                                  </w:divBdr>
                                                                  <w:divsChild>
                                                                    <w:div w:id="21096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20631">
                      <w:marLeft w:val="0"/>
                      <w:marRight w:val="0"/>
                      <w:marTop w:val="0"/>
                      <w:marBottom w:val="0"/>
                      <w:divBdr>
                        <w:top w:val="none" w:sz="0" w:space="0" w:color="auto"/>
                        <w:left w:val="none" w:sz="0" w:space="0" w:color="auto"/>
                        <w:bottom w:val="none" w:sz="0" w:space="0" w:color="auto"/>
                        <w:right w:val="none" w:sz="0" w:space="0" w:color="auto"/>
                      </w:divBdr>
                      <w:divsChild>
                        <w:div w:id="1882939105">
                          <w:marLeft w:val="0"/>
                          <w:marRight w:val="0"/>
                          <w:marTop w:val="0"/>
                          <w:marBottom w:val="0"/>
                          <w:divBdr>
                            <w:top w:val="none" w:sz="0" w:space="0" w:color="auto"/>
                            <w:left w:val="none" w:sz="0" w:space="0" w:color="auto"/>
                            <w:bottom w:val="none" w:sz="0" w:space="0" w:color="auto"/>
                            <w:right w:val="none" w:sz="0" w:space="0" w:color="auto"/>
                          </w:divBdr>
                          <w:divsChild>
                            <w:div w:id="107658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277519">
      <w:bodyDiv w:val="1"/>
      <w:marLeft w:val="0"/>
      <w:marRight w:val="0"/>
      <w:marTop w:val="0"/>
      <w:marBottom w:val="0"/>
      <w:divBdr>
        <w:top w:val="none" w:sz="0" w:space="0" w:color="auto"/>
        <w:left w:val="none" w:sz="0" w:space="0" w:color="auto"/>
        <w:bottom w:val="none" w:sz="0" w:space="0" w:color="auto"/>
        <w:right w:val="none" w:sz="0" w:space="0" w:color="auto"/>
      </w:divBdr>
      <w:divsChild>
        <w:div w:id="1204100893">
          <w:marLeft w:val="0"/>
          <w:marRight w:val="0"/>
          <w:marTop w:val="0"/>
          <w:marBottom w:val="0"/>
          <w:divBdr>
            <w:top w:val="none" w:sz="0" w:space="0" w:color="auto"/>
            <w:left w:val="none" w:sz="0" w:space="0" w:color="auto"/>
            <w:bottom w:val="none" w:sz="0" w:space="0" w:color="auto"/>
            <w:right w:val="none" w:sz="0" w:space="0" w:color="auto"/>
          </w:divBdr>
          <w:divsChild>
            <w:div w:id="1198078031">
              <w:marLeft w:val="0"/>
              <w:marRight w:val="0"/>
              <w:marTop w:val="0"/>
              <w:marBottom w:val="0"/>
              <w:divBdr>
                <w:top w:val="none" w:sz="0" w:space="0" w:color="auto"/>
                <w:left w:val="none" w:sz="0" w:space="0" w:color="auto"/>
                <w:bottom w:val="none" w:sz="0" w:space="0" w:color="auto"/>
                <w:right w:val="none" w:sz="0" w:space="0" w:color="auto"/>
              </w:divBdr>
              <w:divsChild>
                <w:div w:id="23062666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073919166">
          <w:marLeft w:val="0"/>
          <w:marRight w:val="0"/>
          <w:marTop w:val="0"/>
          <w:marBottom w:val="0"/>
          <w:divBdr>
            <w:top w:val="none" w:sz="0" w:space="0" w:color="auto"/>
            <w:left w:val="none" w:sz="0" w:space="0" w:color="auto"/>
            <w:bottom w:val="none" w:sz="0" w:space="0" w:color="auto"/>
            <w:right w:val="none" w:sz="0" w:space="0" w:color="auto"/>
          </w:divBdr>
          <w:divsChild>
            <w:div w:id="211700694">
              <w:marLeft w:val="0"/>
              <w:marRight w:val="0"/>
              <w:marTop w:val="0"/>
              <w:marBottom w:val="0"/>
              <w:divBdr>
                <w:top w:val="none" w:sz="0" w:space="0" w:color="auto"/>
                <w:left w:val="none" w:sz="0" w:space="0" w:color="auto"/>
                <w:bottom w:val="none" w:sz="0" w:space="0" w:color="auto"/>
                <w:right w:val="none" w:sz="0" w:space="0" w:color="auto"/>
              </w:divBdr>
              <w:divsChild>
                <w:div w:id="783697585">
                  <w:marLeft w:val="0"/>
                  <w:marRight w:val="0"/>
                  <w:marTop w:val="0"/>
                  <w:marBottom w:val="150"/>
                  <w:divBdr>
                    <w:top w:val="none" w:sz="0" w:space="0" w:color="auto"/>
                    <w:left w:val="none" w:sz="0" w:space="0" w:color="auto"/>
                    <w:bottom w:val="none" w:sz="0" w:space="0" w:color="auto"/>
                    <w:right w:val="none" w:sz="0" w:space="0" w:color="auto"/>
                  </w:divBdr>
                  <w:divsChild>
                    <w:div w:id="989018951">
                      <w:marLeft w:val="0"/>
                      <w:marRight w:val="0"/>
                      <w:marTop w:val="0"/>
                      <w:marBottom w:val="0"/>
                      <w:divBdr>
                        <w:top w:val="none" w:sz="0" w:space="0" w:color="auto"/>
                        <w:left w:val="none" w:sz="0" w:space="0" w:color="auto"/>
                        <w:bottom w:val="none" w:sz="0" w:space="0" w:color="auto"/>
                        <w:right w:val="none" w:sz="0" w:space="0" w:color="auto"/>
                      </w:divBdr>
                      <w:divsChild>
                        <w:div w:id="680619537">
                          <w:marLeft w:val="0"/>
                          <w:marRight w:val="0"/>
                          <w:marTop w:val="0"/>
                          <w:marBottom w:val="0"/>
                          <w:divBdr>
                            <w:top w:val="none" w:sz="0" w:space="0" w:color="auto"/>
                            <w:left w:val="none" w:sz="0" w:space="0" w:color="auto"/>
                            <w:bottom w:val="none" w:sz="0" w:space="0" w:color="auto"/>
                            <w:right w:val="none" w:sz="0" w:space="0" w:color="auto"/>
                          </w:divBdr>
                          <w:divsChild>
                            <w:div w:id="59444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5594130">
      <w:bodyDiv w:val="1"/>
      <w:marLeft w:val="0"/>
      <w:marRight w:val="0"/>
      <w:marTop w:val="0"/>
      <w:marBottom w:val="0"/>
      <w:divBdr>
        <w:top w:val="none" w:sz="0" w:space="0" w:color="auto"/>
        <w:left w:val="none" w:sz="0" w:space="0" w:color="auto"/>
        <w:bottom w:val="none" w:sz="0" w:space="0" w:color="auto"/>
        <w:right w:val="none" w:sz="0" w:space="0" w:color="auto"/>
      </w:divBdr>
      <w:divsChild>
        <w:div w:id="1133868100">
          <w:marLeft w:val="0"/>
          <w:marRight w:val="0"/>
          <w:marTop w:val="0"/>
          <w:marBottom w:val="0"/>
          <w:divBdr>
            <w:top w:val="none" w:sz="0" w:space="0" w:color="auto"/>
            <w:left w:val="none" w:sz="0" w:space="0" w:color="auto"/>
            <w:bottom w:val="none" w:sz="0" w:space="0" w:color="auto"/>
            <w:right w:val="none" w:sz="0" w:space="0" w:color="auto"/>
          </w:divBdr>
          <w:divsChild>
            <w:div w:id="969629461">
              <w:marLeft w:val="0"/>
              <w:marRight w:val="0"/>
              <w:marTop w:val="0"/>
              <w:marBottom w:val="0"/>
              <w:divBdr>
                <w:top w:val="none" w:sz="0" w:space="0" w:color="auto"/>
                <w:left w:val="none" w:sz="0" w:space="0" w:color="auto"/>
                <w:bottom w:val="none" w:sz="0" w:space="0" w:color="auto"/>
                <w:right w:val="none" w:sz="0" w:space="0" w:color="auto"/>
              </w:divBdr>
              <w:divsChild>
                <w:div w:id="160237400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532381559">
          <w:marLeft w:val="0"/>
          <w:marRight w:val="0"/>
          <w:marTop w:val="0"/>
          <w:marBottom w:val="0"/>
          <w:divBdr>
            <w:top w:val="none" w:sz="0" w:space="0" w:color="auto"/>
            <w:left w:val="none" w:sz="0" w:space="0" w:color="auto"/>
            <w:bottom w:val="none" w:sz="0" w:space="0" w:color="auto"/>
            <w:right w:val="none" w:sz="0" w:space="0" w:color="auto"/>
          </w:divBdr>
          <w:divsChild>
            <w:div w:id="1469081983">
              <w:marLeft w:val="0"/>
              <w:marRight w:val="0"/>
              <w:marTop w:val="0"/>
              <w:marBottom w:val="0"/>
              <w:divBdr>
                <w:top w:val="none" w:sz="0" w:space="0" w:color="auto"/>
                <w:left w:val="none" w:sz="0" w:space="0" w:color="auto"/>
                <w:bottom w:val="none" w:sz="0" w:space="0" w:color="auto"/>
                <w:right w:val="none" w:sz="0" w:space="0" w:color="auto"/>
              </w:divBdr>
              <w:divsChild>
                <w:div w:id="1371344385">
                  <w:marLeft w:val="0"/>
                  <w:marRight w:val="0"/>
                  <w:marTop w:val="0"/>
                  <w:marBottom w:val="150"/>
                  <w:divBdr>
                    <w:top w:val="none" w:sz="0" w:space="0" w:color="auto"/>
                    <w:left w:val="none" w:sz="0" w:space="0" w:color="auto"/>
                    <w:bottom w:val="none" w:sz="0" w:space="0" w:color="auto"/>
                    <w:right w:val="none" w:sz="0" w:space="0" w:color="auto"/>
                  </w:divBdr>
                  <w:divsChild>
                    <w:div w:id="419522890">
                      <w:marLeft w:val="0"/>
                      <w:marRight w:val="0"/>
                      <w:marTop w:val="0"/>
                      <w:marBottom w:val="0"/>
                      <w:divBdr>
                        <w:top w:val="none" w:sz="0" w:space="0" w:color="auto"/>
                        <w:left w:val="none" w:sz="0" w:space="0" w:color="auto"/>
                        <w:bottom w:val="none" w:sz="0" w:space="0" w:color="auto"/>
                        <w:right w:val="none" w:sz="0" w:space="0" w:color="auto"/>
                      </w:divBdr>
                      <w:divsChild>
                        <w:div w:id="236944326">
                          <w:marLeft w:val="0"/>
                          <w:marRight w:val="0"/>
                          <w:marTop w:val="0"/>
                          <w:marBottom w:val="0"/>
                          <w:divBdr>
                            <w:top w:val="none" w:sz="0" w:space="0" w:color="auto"/>
                            <w:left w:val="none" w:sz="0" w:space="0" w:color="auto"/>
                            <w:bottom w:val="none" w:sz="0" w:space="0" w:color="auto"/>
                            <w:right w:val="none" w:sz="0" w:space="0" w:color="auto"/>
                          </w:divBdr>
                          <w:divsChild>
                            <w:div w:id="25147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454935">
      <w:bodyDiv w:val="1"/>
      <w:marLeft w:val="0"/>
      <w:marRight w:val="0"/>
      <w:marTop w:val="0"/>
      <w:marBottom w:val="0"/>
      <w:divBdr>
        <w:top w:val="none" w:sz="0" w:space="0" w:color="auto"/>
        <w:left w:val="none" w:sz="0" w:space="0" w:color="auto"/>
        <w:bottom w:val="none" w:sz="0" w:space="0" w:color="auto"/>
        <w:right w:val="none" w:sz="0" w:space="0" w:color="auto"/>
      </w:divBdr>
      <w:divsChild>
        <w:div w:id="215506200">
          <w:marLeft w:val="0"/>
          <w:marRight w:val="0"/>
          <w:marTop w:val="0"/>
          <w:marBottom w:val="0"/>
          <w:divBdr>
            <w:top w:val="none" w:sz="0" w:space="0" w:color="auto"/>
            <w:left w:val="none" w:sz="0" w:space="0" w:color="auto"/>
            <w:bottom w:val="none" w:sz="0" w:space="0" w:color="auto"/>
            <w:right w:val="none" w:sz="0" w:space="0" w:color="auto"/>
          </w:divBdr>
          <w:divsChild>
            <w:div w:id="1820997172">
              <w:marLeft w:val="0"/>
              <w:marRight w:val="0"/>
              <w:marTop w:val="0"/>
              <w:marBottom w:val="300"/>
              <w:divBdr>
                <w:top w:val="none" w:sz="0" w:space="0" w:color="auto"/>
                <w:left w:val="none" w:sz="0" w:space="0" w:color="auto"/>
                <w:bottom w:val="none" w:sz="0" w:space="0" w:color="auto"/>
                <w:right w:val="none" w:sz="0" w:space="0" w:color="auto"/>
              </w:divBdr>
            </w:div>
          </w:divsChild>
        </w:div>
        <w:div w:id="36779817">
          <w:marLeft w:val="0"/>
          <w:marRight w:val="0"/>
          <w:marTop w:val="0"/>
          <w:marBottom w:val="0"/>
          <w:divBdr>
            <w:top w:val="none" w:sz="0" w:space="0" w:color="auto"/>
            <w:left w:val="none" w:sz="0" w:space="0" w:color="auto"/>
            <w:bottom w:val="none" w:sz="0" w:space="0" w:color="auto"/>
            <w:right w:val="none" w:sz="0" w:space="0" w:color="auto"/>
          </w:divBdr>
          <w:divsChild>
            <w:div w:id="1918704445">
              <w:marLeft w:val="0"/>
              <w:marRight w:val="0"/>
              <w:marTop w:val="300"/>
              <w:marBottom w:val="150"/>
              <w:divBdr>
                <w:top w:val="none" w:sz="0" w:space="0" w:color="auto"/>
                <w:left w:val="none" w:sz="0" w:space="0" w:color="auto"/>
                <w:bottom w:val="none" w:sz="0" w:space="0" w:color="auto"/>
                <w:right w:val="none" w:sz="0" w:space="0" w:color="auto"/>
              </w:divBdr>
            </w:div>
          </w:divsChild>
        </w:div>
        <w:div w:id="915286759">
          <w:marLeft w:val="0"/>
          <w:marRight w:val="0"/>
          <w:marTop w:val="0"/>
          <w:marBottom w:val="0"/>
          <w:divBdr>
            <w:top w:val="none" w:sz="0" w:space="0" w:color="auto"/>
            <w:left w:val="none" w:sz="0" w:space="0" w:color="auto"/>
            <w:bottom w:val="none" w:sz="0" w:space="0" w:color="auto"/>
            <w:right w:val="none" w:sz="0" w:space="0" w:color="auto"/>
          </w:divBdr>
          <w:divsChild>
            <w:div w:id="977879859">
              <w:marLeft w:val="0"/>
              <w:marRight w:val="0"/>
              <w:marTop w:val="0"/>
              <w:marBottom w:val="0"/>
              <w:divBdr>
                <w:top w:val="none" w:sz="0" w:space="0" w:color="auto"/>
                <w:left w:val="none" w:sz="0" w:space="0" w:color="auto"/>
                <w:bottom w:val="none" w:sz="0" w:space="0" w:color="auto"/>
                <w:right w:val="none" w:sz="0" w:space="0" w:color="auto"/>
              </w:divBdr>
            </w:div>
            <w:div w:id="348145807">
              <w:marLeft w:val="0"/>
              <w:marRight w:val="0"/>
              <w:marTop w:val="0"/>
              <w:marBottom w:val="0"/>
              <w:divBdr>
                <w:top w:val="none" w:sz="0" w:space="0" w:color="auto"/>
                <w:left w:val="none" w:sz="0" w:space="0" w:color="auto"/>
                <w:bottom w:val="none" w:sz="0" w:space="0" w:color="auto"/>
                <w:right w:val="none" w:sz="0" w:space="0" w:color="auto"/>
              </w:divBdr>
            </w:div>
          </w:divsChild>
        </w:div>
        <w:div w:id="1306739686">
          <w:marLeft w:val="0"/>
          <w:marRight w:val="0"/>
          <w:marTop w:val="0"/>
          <w:marBottom w:val="0"/>
          <w:divBdr>
            <w:top w:val="none" w:sz="0" w:space="0" w:color="auto"/>
            <w:left w:val="none" w:sz="0" w:space="0" w:color="auto"/>
            <w:bottom w:val="none" w:sz="0" w:space="0" w:color="auto"/>
            <w:right w:val="none" w:sz="0" w:space="0" w:color="auto"/>
          </w:divBdr>
          <w:divsChild>
            <w:div w:id="481190747">
              <w:marLeft w:val="0"/>
              <w:marRight w:val="0"/>
              <w:marTop w:val="0"/>
              <w:marBottom w:val="0"/>
              <w:divBdr>
                <w:top w:val="none" w:sz="0" w:space="0" w:color="auto"/>
                <w:left w:val="none" w:sz="0" w:space="0" w:color="auto"/>
                <w:bottom w:val="none" w:sz="0" w:space="0" w:color="auto"/>
                <w:right w:val="none" w:sz="0" w:space="0" w:color="auto"/>
              </w:divBdr>
              <w:divsChild>
                <w:div w:id="172255880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866400059">
      <w:bodyDiv w:val="1"/>
      <w:marLeft w:val="0"/>
      <w:marRight w:val="0"/>
      <w:marTop w:val="0"/>
      <w:marBottom w:val="0"/>
      <w:divBdr>
        <w:top w:val="none" w:sz="0" w:space="0" w:color="auto"/>
        <w:left w:val="none" w:sz="0" w:space="0" w:color="auto"/>
        <w:bottom w:val="none" w:sz="0" w:space="0" w:color="auto"/>
        <w:right w:val="none" w:sz="0" w:space="0" w:color="auto"/>
      </w:divBdr>
      <w:divsChild>
        <w:div w:id="838037391">
          <w:marLeft w:val="0"/>
          <w:marRight w:val="0"/>
          <w:marTop w:val="0"/>
          <w:marBottom w:val="0"/>
          <w:divBdr>
            <w:top w:val="none" w:sz="0" w:space="0" w:color="auto"/>
            <w:left w:val="none" w:sz="0" w:space="0" w:color="auto"/>
            <w:bottom w:val="none" w:sz="0" w:space="0" w:color="auto"/>
            <w:right w:val="none" w:sz="0" w:space="0" w:color="auto"/>
          </w:divBdr>
          <w:divsChild>
            <w:div w:id="1225987672">
              <w:marLeft w:val="0"/>
              <w:marRight w:val="0"/>
              <w:marTop w:val="0"/>
              <w:marBottom w:val="0"/>
              <w:divBdr>
                <w:top w:val="none" w:sz="0" w:space="0" w:color="auto"/>
                <w:left w:val="none" w:sz="0" w:space="0" w:color="auto"/>
                <w:bottom w:val="none" w:sz="0" w:space="0" w:color="auto"/>
                <w:right w:val="none" w:sz="0" w:space="0" w:color="auto"/>
              </w:divBdr>
              <w:divsChild>
                <w:div w:id="69986165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38074947">
          <w:marLeft w:val="0"/>
          <w:marRight w:val="0"/>
          <w:marTop w:val="0"/>
          <w:marBottom w:val="0"/>
          <w:divBdr>
            <w:top w:val="none" w:sz="0" w:space="0" w:color="auto"/>
            <w:left w:val="none" w:sz="0" w:space="0" w:color="auto"/>
            <w:bottom w:val="none" w:sz="0" w:space="0" w:color="auto"/>
            <w:right w:val="none" w:sz="0" w:space="0" w:color="auto"/>
          </w:divBdr>
          <w:divsChild>
            <w:div w:id="999885292">
              <w:marLeft w:val="0"/>
              <w:marRight w:val="0"/>
              <w:marTop w:val="0"/>
              <w:marBottom w:val="0"/>
              <w:divBdr>
                <w:top w:val="none" w:sz="0" w:space="0" w:color="auto"/>
                <w:left w:val="none" w:sz="0" w:space="0" w:color="auto"/>
                <w:bottom w:val="none" w:sz="0" w:space="0" w:color="auto"/>
                <w:right w:val="none" w:sz="0" w:space="0" w:color="auto"/>
              </w:divBdr>
              <w:divsChild>
                <w:div w:id="2051295452">
                  <w:marLeft w:val="0"/>
                  <w:marRight w:val="0"/>
                  <w:marTop w:val="0"/>
                  <w:marBottom w:val="150"/>
                  <w:divBdr>
                    <w:top w:val="none" w:sz="0" w:space="0" w:color="auto"/>
                    <w:left w:val="none" w:sz="0" w:space="0" w:color="auto"/>
                    <w:bottom w:val="none" w:sz="0" w:space="0" w:color="auto"/>
                    <w:right w:val="none" w:sz="0" w:space="0" w:color="auto"/>
                  </w:divBdr>
                  <w:divsChild>
                    <w:div w:id="192155472">
                      <w:marLeft w:val="0"/>
                      <w:marRight w:val="0"/>
                      <w:marTop w:val="0"/>
                      <w:marBottom w:val="0"/>
                      <w:divBdr>
                        <w:top w:val="none" w:sz="0" w:space="0" w:color="auto"/>
                        <w:left w:val="none" w:sz="0" w:space="0" w:color="auto"/>
                        <w:bottom w:val="none" w:sz="0" w:space="0" w:color="auto"/>
                        <w:right w:val="none" w:sz="0" w:space="0" w:color="auto"/>
                      </w:divBdr>
                      <w:divsChild>
                        <w:div w:id="253436183">
                          <w:marLeft w:val="0"/>
                          <w:marRight w:val="0"/>
                          <w:marTop w:val="0"/>
                          <w:marBottom w:val="0"/>
                          <w:divBdr>
                            <w:top w:val="none" w:sz="0" w:space="0" w:color="auto"/>
                            <w:left w:val="none" w:sz="0" w:space="0" w:color="auto"/>
                            <w:bottom w:val="none" w:sz="0" w:space="0" w:color="auto"/>
                            <w:right w:val="none" w:sz="0" w:space="0" w:color="auto"/>
                          </w:divBdr>
                          <w:divsChild>
                            <w:div w:id="164072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842787">
      <w:bodyDiv w:val="1"/>
      <w:marLeft w:val="0"/>
      <w:marRight w:val="0"/>
      <w:marTop w:val="0"/>
      <w:marBottom w:val="0"/>
      <w:divBdr>
        <w:top w:val="none" w:sz="0" w:space="0" w:color="auto"/>
        <w:left w:val="none" w:sz="0" w:space="0" w:color="auto"/>
        <w:bottom w:val="none" w:sz="0" w:space="0" w:color="auto"/>
        <w:right w:val="none" w:sz="0" w:space="0" w:color="auto"/>
      </w:divBdr>
      <w:divsChild>
        <w:div w:id="1282342914">
          <w:marLeft w:val="0"/>
          <w:marRight w:val="0"/>
          <w:marTop w:val="0"/>
          <w:marBottom w:val="0"/>
          <w:divBdr>
            <w:top w:val="none" w:sz="0" w:space="0" w:color="auto"/>
            <w:left w:val="none" w:sz="0" w:space="0" w:color="auto"/>
            <w:bottom w:val="none" w:sz="0" w:space="0" w:color="auto"/>
            <w:right w:val="none" w:sz="0" w:space="0" w:color="auto"/>
          </w:divBdr>
          <w:divsChild>
            <w:div w:id="1416318156">
              <w:marLeft w:val="0"/>
              <w:marRight w:val="0"/>
              <w:marTop w:val="0"/>
              <w:marBottom w:val="150"/>
              <w:divBdr>
                <w:top w:val="none" w:sz="0" w:space="0" w:color="auto"/>
                <w:left w:val="none" w:sz="0" w:space="0" w:color="auto"/>
                <w:bottom w:val="none" w:sz="0" w:space="0" w:color="auto"/>
                <w:right w:val="none" w:sz="0" w:space="0" w:color="auto"/>
              </w:divBdr>
            </w:div>
          </w:divsChild>
        </w:div>
        <w:div w:id="1200166240">
          <w:marLeft w:val="0"/>
          <w:marRight w:val="0"/>
          <w:marTop w:val="0"/>
          <w:marBottom w:val="0"/>
          <w:divBdr>
            <w:top w:val="none" w:sz="0" w:space="0" w:color="auto"/>
            <w:left w:val="none" w:sz="0" w:space="0" w:color="auto"/>
            <w:bottom w:val="none" w:sz="0" w:space="0" w:color="auto"/>
            <w:right w:val="none" w:sz="0" w:space="0" w:color="auto"/>
          </w:divBdr>
          <w:divsChild>
            <w:div w:id="116292235">
              <w:marLeft w:val="-420"/>
              <w:marRight w:val="0"/>
              <w:marTop w:val="0"/>
              <w:marBottom w:val="0"/>
              <w:divBdr>
                <w:top w:val="none" w:sz="0" w:space="0" w:color="auto"/>
                <w:left w:val="none" w:sz="0" w:space="0" w:color="auto"/>
                <w:bottom w:val="none" w:sz="0" w:space="0" w:color="auto"/>
                <w:right w:val="none" w:sz="0" w:space="0" w:color="auto"/>
              </w:divBdr>
              <w:divsChild>
                <w:div w:id="211889772">
                  <w:marLeft w:val="0"/>
                  <w:marRight w:val="0"/>
                  <w:marTop w:val="0"/>
                  <w:marBottom w:val="0"/>
                  <w:divBdr>
                    <w:top w:val="none" w:sz="0" w:space="0" w:color="auto"/>
                    <w:left w:val="none" w:sz="0" w:space="0" w:color="auto"/>
                    <w:bottom w:val="none" w:sz="0" w:space="0" w:color="auto"/>
                    <w:right w:val="none" w:sz="0" w:space="0" w:color="auto"/>
                  </w:divBdr>
                  <w:divsChild>
                    <w:div w:id="1300378274">
                      <w:marLeft w:val="0"/>
                      <w:marRight w:val="0"/>
                      <w:marTop w:val="0"/>
                      <w:marBottom w:val="0"/>
                      <w:divBdr>
                        <w:top w:val="none" w:sz="0" w:space="0" w:color="auto"/>
                        <w:left w:val="none" w:sz="0" w:space="0" w:color="auto"/>
                        <w:bottom w:val="none" w:sz="0" w:space="0" w:color="auto"/>
                        <w:right w:val="none" w:sz="0" w:space="0" w:color="auto"/>
                      </w:divBdr>
                      <w:divsChild>
                        <w:div w:id="45764672">
                          <w:marLeft w:val="0"/>
                          <w:marRight w:val="0"/>
                          <w:marTop w:val="0"/>
                          <w:marBottom w:val="0"/>
                          <w:divBdr>
                            <w:top w:val="none" w:sz="0" w:space="0" w:color="auto"/>
                            <w:left w:val="none" w:sz="0" w:space="0" w:color="auto"/>
                            <w:bottom w:val="none" w:sz="0" w:space="0" w:color="auto"/>
                            <w:right w:val="none" w:sz="0" w:space="0" w:color="auto"/>
                          </w:divBdr>
                        </w:div>
                        <w:div w:id="129113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231479">
              <w:marLeft w:val="-420"/>
              <w:marRight w:val="0"/>
              <w:marTop w:val="0"/>
              <w:marBottom w:val="0"/>
              <w:divBdr>
                <w:top w:val="none" w:sz="0" w:space="0" w:color="auto"/>
                <w:left w:val="none" w:sz="0" w:space="0" w:color="auto"/>
                <w:bottom w:val="none" w:sz="0" w:space="0" w:color="auto"/>
                <w:right w:val="none" w:sz="0" w:space="0" w:color="auto"/>
              </w:divBdr>
              <w:divsChild>
                <w:div w:id="1561746564">
                  <w:marLeft w:val="0"/>
                  <w:marRight w:val="0"/>
                  <w:marTop w:val="0"/>
                  <w:marBottom w:val="0"/>
                  <w:divBdr>
                    <w:top w:val="none" w:sz="0" w:space="0" w:color="auto"/>
                    <w:left w:val="none" w:sz="0" w:space="0" w:color="auto"/>
                    <w:bottom w:val="none" w:sz="0" w:space="0" w:color="auto"/>
                    <w:right w:val="none" w:sz="0" w:space="0" w:color="auto"/>
                  </w:divBdr>
                  <w:divsChild>
                    <w:div w:id="1735616482">
                      <w:marLeft w:val="0"/>
                      <w:marRight w:val="0"/>
                      <w:marTop w:val="0"/>
                      <w:marBottom w:val="0"/>
                      <w:divBdr>
                        <w:top w:val="none" w:sz="0" w:space="0" w:color="auto"/>
                        <w:left w:val="none" w:sz="0" w:space="0" w:color="auto"/>
                        <w:bottom w:val="none" w:sz="0" w:space="0" w:color="auto"/>
                        <w:right w:val="none" w:sz="0" w:space="0" w:color="auto"/>
                      </w:divBdr>
                      <w:divsChild>
                        <w:div w:id="1584561570">
                          <w:marLeft w:val="0"/>
                          <w:marRight w:val="0"/>
                          <w:marTop w:val="0"/>
                          <w:marBottom w:val="0"/>
                          <w:divBdr>
                            <w:top w:val="none" w:sz="0" w:space="0" w:color="auto"/>
                            <w:left w:val="none" w:sz="0" w:space="0" w:color="auto"/>
                            <w:bottom w:val="none" w:sz="0" w:space="0" w:color="auto"/>
                            <w:right w:val="none" w:sz="0" w:space="0" w:color="auto"/>
                          </w:divBdr>
                        </w:div>
                        <w:div w:id="253320108">
                          <w:marLeft w:val="0"/>
                          <w:marRight w:val="0"/>
                          <w:marTop w:val="0"/>
                          <w:marBottom w:val="0"/>
                          <w:divBdr>
                            <w:top w:val="none" w:sz="0" w:space="0" w:color="auto"/>
                            <w:left w:val="none" w:sz="0" w:space="0" w:color="auto"/>
                            <w:bottom w:val="none" w:sz="0" w:space="0" w:color="auto"/>
                            <w:right w:val="none" w:sz="0" w:space="0" w:color="auto"/>
                          </w:divBdr>
                          <w:divsChild>
                            <w:div w:id="120266023">
                              <w:marLeft w:val="0"/>
                              <w:marRight w:val="0"/>
                              <w:marTop w:val="0"/>
                              <w:marBottom w:val="0"/>
                              <w:divBdr>
                                <w:top w:val="none" w:sz="0" w:space="0" w:color="auto"/>
                                <w:left w:val="none" w:sz="0" w:space="0" w:color="auto"/>
                                <w:bottom w:val="none" w:sz="0" w:space="0" w:color="auto"/>
                                <w:right w:val="none" w:sz="0" w:space="0" w:color="auto"/>
                              </w:divBdr>
                            </w:div>
                            <w:div w:id="1520506417">
                              <w:marLeft w:val="0"/>
                              <w:marRight w:val="0"/>
                              <w:marTop w:val="0"/>
                              <w:marBottom w:val="0"/>
                              <w:divBdr>
                                <w:top w:val="none" w:sz="0" w:space="0" w:color="auto"/>
                                <w:left w:val="none" w:sz="0" w:space="0" w:color="auto"/>
                                <w:bottom w:val="none" w:sz="0" w:space="0" w:color="auto"/>
                                <w:right w:val="none" w:sz="0" w:space="0" w:color="auto"/>
                              </w:divBdr>
                            </w:div>
                            <w:div w:id="1519269361">
                              <w:marLeft w:val="0"/>
                              <w:marRight w:val="0"/>
                              <w:marTop w:val="0"/>
                              <w:marBottom w:val="0"/>
                              <w:divBdr>
                                <w:top w:val="none" w:sz="0" w:space="0" w:color="auto"/>
                                <w:left w:val="none" w:sz="0" w:space="0" w:color="auto"/>
                                <w:bottom w:val="none" w:sz="0" w:space="0" w:color="auto"/>
                                <w:right w:val="none" w:sz="0" w:space="0" w:color="auto"/>
                              </w:divBdr>
                            </w:div>
                            <w:div w:id="203051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391990">
          <w:marLeft w:val="0"/>
          <w:marRight w:val="0"/>
          <w:marTop w:val="0"/>
          <w:marBottom w:val="0"/>
          <w:divBdr>
            <w:top w:val="none" w:sz="0" w:space="0" w:color="auto"/>
            <w:left w:val="none" w:sz="0" w:space="0" w:color="auto"/>
            <w:bottom w:val="none" w:sz="0" w:space="0" w:color="auto"/>
            <w:right w:val="none" w:sz="0" w:space="0" w:color="auto"/>
          </w:divBdr>
          <w:divsChild>
            <w:div w:id="959800610">
              <w:marLeft w:val="0"/>
              <w:marRight w:val="0"/>
              <w:marTop w:val="0"/>
              <w:marBottom w:val="0"/>
              <w:divBdr>
                <w:top w:val="none" w:sz="0" w:space="0" w:color="auto"/>
                <w:left w:val="none" w:sz="0" w:space="0" w:color="auto"/>
                <w:bottom w:val="none" w:sz="0" w:space="0" w:color="auto"/>
                <w:right w:val="none" w:sz="0" w:space="0" w:color="auto"/>
              </w:divBdr>
              <w:divsChild>
                <w:div w:id="40326043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11782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3</cp:revision>
  <dcterms:created xsi:type="dcterms:W3CDTF">2024-12-14T20:05:00Z</dcterms:created>
  <dcterms:modified xsi:type="dcterms:W3CDTF">2024-12-14T21:12:00Z</dcterms:modified>
</cp:coreProperties>
</file>